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F78" w:rsidRPr="00704A99" w:rsidRDefault="000F1F78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</w:rPr>
      </w:pPr>
    </w:p>
    <w:p w:rsidR="00531B64" w:rsidRPr="008706D9" w:rsidRDefault="00484D85" w:rsidP="00883284">
      <w:pPr>
        <w:pStyle w:val="Spistreci2"/>
        <w:tabs>
          <w:tab w:val="left" w:pos="880"/>
          <w:tab w:val="right" w:leader="dot" w:pos="9629"/>
        </w:tabs>
        <w:spacing w:after="0"/>
        <w:rPr>
          <w:rStyle w:val="Hipercze"/>
          <w:rFonts w:ascii="Arial Narrow" w:hAnsi="Arial Narrow"/>
          <w:noProof/>
          <w:color w:val="000000" w:themeColor="text1"/>
        </w:rPr>
      </w:pPr>
      <w:r w:rsidRPr="008706D9">
        <w:rPr>
          <w:rStyle w:val="Hipercze"/>
          <w:noProof/>
          <w:color w:val="000000" w:themeColor="text1"/>
        </w:rPr>
        <w:fldChar w:fldCharType="begin"/>
      </w:r>
      <w:r w:rsidRPr="008706D9">
        <w:rPr>
          <w:rStyle w:val="Hipercze"/>
          <w:noProof/>
          <w:color w:val="000000" w:themeColor="text1"/>
        </w:rPr>
        <w:instrText xml:space="preserve"> TOC \o "3-3" \h \z \t "Nagłówek 1;1;Nagłówek 2;2;PREDOM Nagłówek 2;2;PREDOM Nagłówek 1;1;1;1;2;2;3;3" </w:instrText>
      </w:r>
      <w:r w:rsidRPr="008706D9">
        <w:rPr>
          <w:rStyle w:val="Hipercze"/>
          <w:noProof/>
          <w:color w:val="000000" w:themeColor="text1"/>
        </w:rPr>
        <w:fldChar w:fldCharType="separate"/>
      </w:r>
      <w:hyperlink w:anchor="_Toc71005238" w:history="1"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>1.</w:t>
        </w:r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ab/>
          <w:t>Instalacje sanitarne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ab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begin"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instrText xml:space="preserve"> PAGEREF _Toc71005238 \h </w:instrTex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separate"/>
        </w:r>
        <w:r w:rsidR="008706D9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>2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end"/>
        </w:r>
      </w:hyperlink>
    </w:p>
    <w:p w:rsidR="00531B64" w:rsidRPr="008706D9" w:rsidRDefault="005A50EC" w:rsidP="00883284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</w:rPr>
      </w:pPr>
      <w:hyperlink w:anchor="_Toc71005239" w:history="1"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>1.1.</w:t>
        </w:r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ab/>
          <w:t>Instalacja wodociągowa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ab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begin"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instrText xml:space="preserve"> PAGEREF _Toc71005239 \h </w:instrTex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separate"/>
        </w:r>
        <w:r w:rsidR="008706D9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>2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end"/>
        </w:r>
      </w:hyperlink>
    </w:p>
    <w:p w:rsidR="00531B64" w:rsidRPr="008706D9" w:rsidRDefault="005A50EC" w:rsidP="00883284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</w:rPr>
      </w:pPr>
      <w:hyperlink w:anchor="_Toc71005240" w:history="1"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>1.2.</w:t>
        </w:r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ab/>
          <w:t>Instalacja przeciwpożarowa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ab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begin"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instrText xml:space="preserve"> PAGEREF _Toc71005240 \h </w:instrTex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separate"/>
        </w:r>
        <w:r w:rsidR="008706D9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>3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end"/>
        </w:r>
      </w:hyperlink>
    </w:p>
    <w:p w:rsidR="00531B64" w:rsidRPr="008706D9" w:rsidRDefault="005A50EC" w:rsidP="00883284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</w:rPr>
      </w:pPr>
      <w:hyperlink w:anchor="_Toc71005241" w:history="1"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>1.3.</w:t>
        </w:r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ab/>
          <w:t>Instalacja kanalizacji sanitarnej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ab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begin"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instrText xml:space="preserve"> PAGEREF _Toc71005241 \h </w:instrTex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separate"/>
        </w:r>
        <w:r w:rsidR="008706D9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>3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end"/>
        </w:r>
      </w:hyperlink>
    </w:p>
    <w:p w:rsidR="00531B64" w:rsidRPr="008706D9" w:rsidRDefault="005A50EC" w:rsidP="00883284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</w:rPr>
      </w:pPr>
      <w:hyperlink w:anchor="_Toc71005242" w:history="1"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>1.4.</w:t>
        </w:r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ab/>
          <w:t>Instalacja centralnego ogrzewania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ab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begin"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instrText xml:space="preserve"> PAGEREF _Toc71005242 \h </w:instrTex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separate"/>
        </w:r>
        <w:r w:rsidR="008706D9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>4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end"/>
        </w:r>
      </w:hyperlink>
    </w:p>
    <w:p w:rsidR="00531B64" w:rsidRPr="008706D9" w:rsidRDefault="005A50EC" w:rsidP="00883284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</w:rPr>
      </w:pPr>
      <w:hyperlink w:anchor="_Toc71005243" w:history="1"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>1.5.</w:t>
        </w:r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ab/>
          <w:t>Wentylacja mechaniczna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ab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begin"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instrText xml:space="preserve"> PAGEREF _Toc71005243 \h </w:instrTex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separate"/>
        </w:r>
        <w:r w:rsidR="008706D9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>6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end"/>
        </w:r>
      </w:hyperlink>
    </w:p>
    <w:p w:rsidR="00531B64" w:rsidRPr="008706D9" w:rsidRDefault="005A50EC" w:rsidP="00883284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</w:rPr>
      </w:pPr>
      <w:hyperlink w:anchor="_Toc71005244" w:history="1"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>1.6.</w:t>
        </w:r>
        <w:r w:rsidR="00531B64" w:rsidRPr="008706D9">
          <w:rPr>
            <w:rStyle w:val="Hipercze"/>
            <w:rFonts w:ascii="Arial Narrow" w:hAnsi="Arial Narrow"/>
            <w:noProof/>
            <w:color w:val="000000" w:themeColor="text1"/>
          </w:rPr>
          <w:tab/>
          <w:t>Uwagi końcowe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ab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begin"/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instrText xml:space="preserve"> PAGEREF _Toc71005244 \h </w:instrTex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separate"/>
        </w:r>
        <w:r w:rsidR="008706D9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t>16</w:t>
        </w:r>
        <w:r w:rsidR="00531B64" w:rsidRPr="008706D9">
          <w:rPr>
            <w:rStyle w:val="Hipercze"/>
            <w:rFonts w:ascii="Arial Narrow" w:hAnsi="Arial Narrow"/>
            <w:noProof/>
            <w:webHidden/>
            <w:color w:val="000000" w:themeColor="text1"/>
          </w:rPr>
          <w:fldChar w:fldCharType="end"/>
        </w:r>
      </w:hyperlink>
    </w:p>
    <w:p w:rsidR="00484D85" w:rsidRPr="008706D9" w:rsidRDefault="00484D85" w:rsidP="00883284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  <w:u w:val="none"/>
        </w:rPr>
      </w:pPr>
      <w:r w:rsidRPr="008706D9">
        <w:rPr>
          <w:rStyle w:val="Hipercze"/>
          <w:noProof/>
          <w:color w:val="000000" w:themeColor="text1"/>
        </w:rPr>
        <w:fldChar w:fldCharType="end"/>
      </w:r>
      <w:r w:rsidR="000F388C" w:rsidRPr="008706D9">
        <w:rPr>
          <w:rStyle w:val="Hipercze"/>
          <w:rFonts w:ascii="Arial Narrow" w:hAnsi="Arial Narrow"/>
          <w:noProof/>
          <w:color w:val="000000" w:themeColor="text1"/>
          <w:u w:val="none"/>
        </w:rPr>
        <w:t>Załaczniki:</w:t>
      </w:r>
    </w:p>
    <w:p w:rsidR="000F388C" w:rsidRPr="008706D9" w:rsidRDefault="000F388C" w:rsidP="000F388C">
      <w:pPr>
        <w:pStyle w:val="Spistreci2"/>
        <w:tabs>
          <w:tab w:val="left" w:pos="880"/>
          <w:tab w:val="right" w:leader="dot" w:pos="9629"/>
        </w:tabs>
        <w:spacing w:after="0"/>
        <w:ind w:firstLine="186"/>
        <w:rPr>
          <w:rStyle w:val="Hipercze"/>
          <w:rFonts w:ascii="Arial Narrow" w:hAnsi="Arial Narrow"/>
          <w:noProof/>
          <w:color w:val="000000" w:themeColor="text1"/>
          <w:u w:val="none"/>
        </w:rPr>
      </w:pPr>
      <w:r w:rsidRPr="008706D9">
        <w:rPr>
          <w:rStyle w:val="Hipercze"/>
          <w:rFonts w:ascii="Arial Narrow" w:hAnsi="Arial Narrow"/>
          <w:noProof/>
          <w:color w:val="000000" w:themeColor="text1"/>
          <w:u w:val="none"/>
        </w:rPr>
        <w:t xml:space="preserve">Karta </w:t>
      </w:r>
      <w:r w:rsidR="008706D9" w:rsidRPr="008706D9">
        <w:rPr>
          <w:rStyle w:val="Hipercze"/>
          <w:rFonts w:ascii="Arial Narrow" w:hAnsi="Arial Narrow"/>
          <w:noProof/>
          <w:color w:val="000000" w:themeColor="text1"/>
          <w:u w:val="none"/>
        </w:rPr>
        <w:t>doboru centrali wentylacyjnej</w:t>
      </w:r>
      <w:r w:rsidR="008706D9" w:rsidRPr="008706D9">
        <w:rPr>
          <w:rStyle w:val="Hipercze"/>
          <w:rFonts w:ascii="Arial Narrow" w:hAnsi="Arial Narrow"/>
          <w:noProof/>
          <w:color w:val="000000" w:themeColor="text1"/>
          <w:u w:val="none"/>
        </w:rPr>
        <w:tab/>
        <w:t>17</w:t>
      </w:r>
    </w:p>
    <w:p w:rsidR="00413C3E" w:rsidRPr="00F846D7" w:rsidRDefault="00413C3E" w:rsidP="001C4255">
      <w:pPr>
        <w:pStyle w:val="Normalny2"/>
        <w:spacing w:line="276" w:lineRule="auto"/>
        <w:rPr>
          <w:rFonts w:ascii="Arial Narrow" w:hAnsi="Arial Narrow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rPr>
          <w:rFonts w:asciiTheme="minorHAnsi" w:hAnsiTheme="minorHAnsi" w:cs="Arial"/>
          <w:color w:val="000000" w:themeColor="text1"/>
          <w:highlight w:val="yellow"/>
        </w:rPr>
      </w:pPr>
    </w:p>
    <w:p w:rsidR="000F1F78" w:rsidRPr="00F846D7" w:rsidRDefault="000F1F78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0F1F78" w:rsidRPr="00F846D7" w:rsidRDefault="000F1F78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0F1F78" w:rsidRPr="00F846D7" w:rsidRDefault="000F1F78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0F1F78" w:rsidRPr="00F846D7" w:rsidRDefault="000F1F78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0F1F78" w:rsidRPr="00F846D7" w:rsidRDefault="000F1F78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484D85" w:rsidRPr="00F846D7" w:rsidRDefault="00484D85" w:rsidP="001C4255">
      <w:pPr>
        <w:pStyle w:val="Normalny2"/>
        <w:spacing w:line="276" w:lineRule="auto"/>
        <w:ind w:left="2836" w:firstLine="709"/>
        <w:jc w:val="both"/>
        <w:rPr>
          <w:rFonts w:asciiTheme="minorHAnsi" w:hAnsiTheme="minorHAnsi" w:cs="Arial"/>
          <w:color w:val="000000" w:themeColor="text1"/>
          <w:highlight w:val="yellow"/>
        </w:rPr>
      </w:pPr>
    </w:p>
    <w:p w:rsidR="00704A99" w:rsidRPr="00F846D7" w:rsidRDefault="00704A99" w:rsidP="001C4255">
      <w:pPr>
        <w:pStyle w:val="Normalny2"/>
        <w:spacing w:line="276" w:lineRule="auto"/>
        <w:ind w:firstLine="709"/>
        <w:jc w:val="both"/>
        <w:rPr>
          <w:rFonts w:asciiTheme="minorHAnsi" w:hAnsiTheme="minorHAnsi" w:cs="Arial"/>
          <w:caps/>
          <w:noProof/>
          <w:color w:val="000000" w:themeColor="text1"/>
          <w:highlight w:val="yellow"/>
          <w:lang w:eastAsia="pl-PL"/>
        </w:rPr>
        <w:sectPr w:rsidR="00704A99" w:rsidRPr="00F846D7" w:rsidSect="00704A99">
          <w:headerReference w:type="default" r:id="rId8"/>
          <w:footerReference w:type="even" r:id="rId9"/>
          <w:footerReference w:type="default" r:id="rId10"/>
          <w:pgSz w:w="11907" w:h="16840" w:code="9"/>
          <w:pgMar w:top="2268" w:right="1134" w:bottom="851" w:left="1134" w:header="142" w:footer="567" w:gutter="0"/>
          <w:cols w:space="708"/>
          <w:docGrid w:linePitch="360"/>
        </w:sectPr>
      </w:pPr>
    </w:p>
    <w:p w:rsidR="000F1F78" w:rsidRPr="000002DB" w:rsidRDefault="00B25204" w:rsidP="001C4255">
      <w:pPr>
        <w:pStyle w:val="1"/>
        <w:spacing w:before="0" w:after="0"/>
        <w:jc w:val="both"/>
      </w:pPr>
      <w:bookmarkStart w:id="0" w:name="_Toc71005238"/>
      <w:r w:rsidRPr="000002DB">
        <w:lastRenderedPageBreak/>
        <w:t>Instalacje sanitarne</w:t>
      </w:r>
      <w:bookmarkEnd w:id="0"/>
    </w:p>
    <w:p w:rsidR="000F1F78" w:rsidRPr="000002DB" w:rsidRDefault="00B25204" w:rsidP="001C4255">
      <w:pPr>
        <w:pStyle w:val="2"/>
        <w:spacing w:before="0" w:after="0"/>
        <w:jc w:val="both"/>
      </w:pPr>
      <w:bookmarkStart w:id="1" w:name="_Toc71005239"/>
      <w:r w:rsidRPr="000002DB">
        <w:t>Instalacja wodociągowa</w:t>
      </w:r>
      <w:bookmarkEnd w:id="1"/>
    </w:p>
    <w:p w:rsidR="009202EF" w:rsidRPr="000002DB" w:rsidRDefault="009202EF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Budynek zasilany będzie w wodę z miejskiej sieci wodociągowej.</w:t>
      </w:r>
    </w:p>
    <w:p w:rsidR="009202EF" w:rsidRPr="000002DB" w:rsidRDefault="009202EF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Wlot wody przewidziano na parterze, w pomieszczeniu technicznym. Do opomiarowania zużywanej wody dla budynku przewiduje się montaż głównego zestawu wodomierzowego (wodomierz o współczynniku R≥160, zawory </w:t>
      </w:r>
      <w:proofErr w:type="spellStart"/>
      <w:r w:rsidRPr="000002DB">
        <w:rPr>
          <w:color w:val="000000" w:themeColor="text1"/>
        </w:rPr>
        <w:t>antyskażeniowe</w:t>
      </w:r>
      <w:proofErr w:type="spellEnd"/>
      <w:r w:rsidRPr="000002DB">
        <w:rPr>
          <w:color w:val="000000" w:themeColor="text1"/>
        </w:rPr>
        <w:t xml:space="preserve">, zawór priorytetu, zawory odcinające). Schemat i dobór zestawu wodomierzowego wg projektu przyłącza. </w:t>
      </w:r>
    </w:p>
    <w:p w:rsidR="009202EF" w:rsidRPr="008706D9" w:rsidRDefault="009202EF" w:rsidP="001C4255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>Instalacja wodociągowa zapewniać będzie dostawę wody do celów higieniczno-gospodarczych, przeciwpożarowych oraz przygotowania ciepłej wody użytkowej.</w:t>
      </w:r>
    </w:p>
    <w:p w:rsidR="00FE5281" w:rsidRPr="008706D9" w:rsidRDefault="00B25204" w:rsidP="001C4255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>Źródłem</w:t>
      </w:r>
      <w:r w:rsidR="00ED3B7C" w:rsidRPr="008706D9">
        <w:rPr>
          <w:color w:val="000000" w:themeColor="text1"/>
        </w:rPr>
        <w:t xml:space="preserve"> wody ciepłej będzie </w:t>
      </w:r>
      <w:r w:rsidR="00F6106C" w:rsidRPr="008706D9">
        <w:rPr>
          <w:color w:val="000000" w:themeColor="text1"/>
        </w:rPr>
        <w:t>powietrzna pompa ciepła – według oddzielnego opracowania</w:t>
      </w:r>
      <w:r w:rsidR="00FE5281" w:rsidRPr="008706D9">
        <w:rPr>
          <w:color w:val="000000" w:themeColor="text1"/>
        </w:rPr>
        <w:t>.</w:t>
      </w:r>
    </w:p>
    <w:p w:rsidR="00341AEB" w:rsidRPr="008706D9" w:rsidRDefault="00341AEB" w:rsidP="001C4255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 xml:space="preserve">Główne przewody rozprowadzające prowadzone będą pod stropem parteru, w przestrzeni sufitu podwieszonego. Podejścia do przyborów prowadzić w bruzdach ściennych, ściankach instalacyjnych oraz w posadzce. </w:t>
      </w:r>
    </w:p>
    <w:p w:rsidR="00B25204" w:rsidRPr="008706D9" w:rsidRDefault="00B25204" w:rsidP="001C4255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>Podłączenia baterii czerpalnych umywalek i zlewozmywaków do przewodów instalacji wodociągowej wykonać za pomocą węży elastycznych z miedzi (lub ze zbrojonych tworzyw sztucznych). Podłączenia pozostałych przyborów sanitarnych wykonać przy pomocy typowych kształtek gwintowych.</w:t>
      </w:r>
    </w:p>
    <w:p w:rsidR="003D50F4" w:rsidRPr="008706D9" w:rsidRDefault="003D50F4" w:rsidP="003D50F4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 xml:space="preserve">Na </w:t>
      </w:r>
      <w:proofErr w:type="spellStart"/>
      <w:r w:rsidRPr="008706D9">
        <w:rPr>
          <w:color w:val="000000" w:themeColor="text1"/>
        </w:rPr>
        <w:t>odgałęzieniach</w:t>
      </w:r>
      <w:proofErr w:type="spellEnd"/>
      <w:r w:rsidRPr="008706D9">
        <w:rPr>
          <w:color w:val="000000" w:themeColor="text1"/>
        </w:rPr>
        <w:t xml:space="preserve"> przewodów rozdzielczych do pionów oraz na podejściach do przyborów należy zamontować armaturę odcinającą – zwory kulowe. Dodatkowo</w:t>
      </w:r>
      <w:r w:rsidR="0016269F" w:rsidRPr="008706D9">
        <w:rPr>
          <w:color w:val="000000" w:themeColor="text1"/>
        </w:rPr>
        <w:t>,</w:t>
      </w:r>
      <w:r w:rsidRPr="008706D9">
        <w:rPr>
          <w:color w:val="000000" w:themeColor="text1"/>
        </w:rPr>
        <w:t xml:space="preserve"> na </w:t>
      </w:r>
      <w:proofErr w:type="spellStart"/>
      <w:r w:rsidRPr="008706D9">
        <w:rPr>
          <w:color w:val="000000" w:themeColor="text1"/>
        </w:rPr>
        <w:t>odgałezieniach</w:t>
      </w:r>
      <w:proofErr w:type="spellEnd"/>
      <w:r w:rsidRPr="008706D9">
        <w:rPr>
          <w:color w:val="000000" w:themeColor="text1"/>
        </w:rPr>
        <w:t xml:space="preserve"> przewodów cyrkulacyjnych należy zamontować termostatyczne zawory cyrkulacyjne np. typ </w:t>
      </w:r>
      <w:proofErr w:type="spellStart"/>
      <w:r w:rsidRPr="008706D9">
        <w:rPr>
          <w:color w:val="000000" w:themeColor="text1"/>
        </w:rPr>
        <w:t>MTCV</w:t>
      </w:r>
      <w:proofErr w:type="spellEnd"/>
      <w:r w:rsidRPr="008706D9">
        <w:rPr>
          <w:color w:val="000000" w:themeColor="text1"/>
        </w:rPr>
        <w:t xml:space="preserve"> (B) </w:t>
      </w:r>
      <w:proofErr w:type="spellStart"/>
      <w:r w:rsidRPr="008706D9">
        <w:rPr>
          <w:color w:val="000000" w:themeColor="text1"/>
        </w:rPr>
        <w:t>prod</w:t>
      </w:r>
      <w:proofErr w:type="spellEnd"/>
      <w:r w:rsidRPr="008706D9">
        <w:rPr>
          <w:color w:val="000000" w:themeColor="text1"/>
        </w:rPr>
        <w:t xml:space="preserve">. Danfoss. Do połączenia zaworu </w:t>
      </w:r>
      <w:proofErr w:type="spellStart"/>
      <w:r w:rsidRPr="008706D9">
        <w:rPr>
          <w:color w:val="000000" w:themeColor="text1"/>
        </w:rPr>
        <w:t>MTCV</w:t>
      </w:r>
      <w:proofErr w:type="spellEnd"/>
      <w:r w:rsidRPr="008706D9">
        <w:rPr>
          <w:color w:val="000000" w:themeColor="text1"/>
        </w:rPr>
        <w:t xml:space="preserve"> z instalacją zaleca się wykorzystywać złącza z wbudowanymi zaworami odcinającymi umożliwiającymi demontaż zaworu podczas ewentualnego czyszczenia. Zapewnić dostęp do zaworów poprzez zamontowanie w suficie drzwiczek rewizyjnych.</w:t>
      </w:r>
    </w:p>
    <w:p w:rsidR="003D50F4" w:rsidRPr="008706D9" w:rsidRDefault="003D50F4" w:rsidP="003D50F4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 xml:space="preserve">W pomieszczeniu </w:t>
      </w:r>
      <w:r w:rsidR="008706D9" w:rsidRPr="008706D9">
        <w:rPr>
          <w:color w:val="000000" w:themeColor="text1"/>
        </w:rPr>
        <w:t>pompy ciepła</w:t>
      </w:r>
      <w:r w:rsidRPr="008706D9">
        <w:rPr>
          <w:color w:val="000000" w:themeColor="text1"/>
        </w:rPr>
        <w:t>, nad zlewem zamontować zawór ze złączką do węża.</w:t>
      </w:r>
    </w:p>
    <w:p w:rsidR="00B25204" w:rsidRPr="000002DB" w:rsidRDefault="00B25204" w:rsidP="001C4255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>Przewody instalacji wodnych układać w sposób zapewniający kompensację wydłużeń termicznych.</w:t>
      </w:r>
    </w:p>
    <w:p w:rsidR="00341AEB" w:rsidRPr="000002DB" w:rsidRDefault="00341AEB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Przewody mocować do elementów konstrukcyjnych budynku za pomocą uchwytów systemowych.</w:t>
      </w:r>
    </w:p>
    <w:p w:rsidR="00B25204" w:rsidRPr="000002DB" w:rsidRDefault="00B25204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W miejscach przejść rurociągów przez przegrody budowlane nie stanowiące </w:t>
      </w:r>
      <w:proofErr w:type="spellStart"/>
      <w:r w:rsidRPr="000002DB">
        <w:rPr>
          <w:color w:val="000000" w:themeColor="text1"/>
        </w:rPr>
        <w:t>oddzieleń</w:t>
      </w:r>
      <w:proofErr w:type="spellEnd"/>
      <w:r w:rsidRPr="000002DB">
        <w:rPr>
          <w:color w:val="000000" w:themeColor="text1"/>
        </w:rPr>
        <w:t xml:space="preserve"> przeciwpożarowych powinny być osadzone tuleje, przy czym w miejscach tych nie powinno być połączeń rur. Przy przejściach przewodów przez przegrody stanowiące oddzielenia przeciwpożarowe należy stosować osłony lub masy uszczelniające o odporności ogniowej równej odporności przegrody.</w:t>
      </w:r>
    </w:p>
    <w:p w:rsidR="007230B5" w:rsidRPr="000002DB" w:rsidRDefault="007230B5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Instalację wodociągową zaprojektowano z rur wielowarstwowych PERT/Al/PERT systemu </w:t>
      </w:r>
      <w:proofErr w:type="spellStart"/>
      <w:r w:rsidRPr="000002DB">
        <w:rPr>
          <w:color w:val="000000" w:themeColor="text1"/>
        </w:rPr>
        <w:t>TWEETOP</w:t>
      </w:r>
      <w:proofErr w:type="spellEnd"/>
      <w:r w:rsidRPr="000002DB">
        <w:rPr>
          <w:color w:val="000000" w:themeColor="text1"/>
        </w:rPr>
        <w:t>, łączonych za pomocą mosiężnych kształtek zaprasowywanych.</w:t>
      </w:r>
    </w:p>
    <w:p w:rsidR="002B1328" w:rsidRPr="000002DB" w:rsidRDefault="00B25204" w:rsidP="001C4255">
      <w:pPr>
        <w:pStyle w:val="4tekst"/>
        <w:spacing w:before="0" w:after="60"/>
      </w:pPr>
      <w:r w:rsidRPr="000002DB">
        <w:rPr>
          <w:color w:val="000000" w:themeColor="text1"/>
        </w:rPr>
        <w:t>Po zmontowaniu</w:t>
      </w:r>
      <w:r w:rsidR="00677D73" w:rsidRPr="000002DB">
        <w:rPr>
          <w:color w:val="000000" w:themeColor="text1"/>
        </w:rPr>
        <w:t>,</w:t>
      </w:r>
      <w:r w:rsidRPr="000002DB">
        <w:rPr>
          <w:color w:val="000000" w:themeColor="text1"/>
        </w:rPr>
        <w:t xml:space="preserve"> instalację wodociągową należy poddać próbie ciśnieniowej. </w:t>
      </w:r>
      <w:r w:rsidR="002B1328" w:rsidRPr="000002DB">
        <w:t xml:space="preserve">Niezakrytą instalację należy napełnić wodą w sposób gwarantujący jej odpowietrzenie. Wartość ciśnienie próbnego wynosi 1,5 × ciśnienie robocze, lecz nie mniej niż 10bar. Próbę wykonać dwuetapowo, jako próbę wstępną i próbę główną. Dla wykonania próby wstępnej instalację poddać ciśnieniu </w:t>
      </w:r>
      <w:r w:rsidR="00835F44" w:rsidRPr="000002DB">
        <w:t>próbnemu</w:t>
      </w:r>
      <w:r w:rsidR="002B1328" w:rsidRPr="000002DB">
        <w:t xml:space="preserve"> w czasie 30 minut, w odstępach 10 minut, dwukrotnie przywracając jego wartość. W ciągu 30 minut ciśnienie nie powinno spaść o więcej niż 0,6 bar, nie mogą wystąpić żadne przecieki</w:t>
      </w:r>
      <w:r w:rsidR="00835F44" w:rsidRPr="000002DB">
        <w:t xml:space="preserve"> i roszenia</w:t>
      </w:r>
      <w:r w:rsidR="002B1328" w:rsidRPr="000002DB">
        <w:t>. Próba główna trwa dwie godziny. W tym czasie odczytane po próbie wstępnej ciśnienie nie może obniżyć się o więcej niż 0,2</w:t>
      </w:r>
      <w:r w:rsidR="00835F44" w:rsidRPr="000002DB">
        <w:t>bar, nie mogą wystąpić żadne przecieki i roszenia</w:t>
      </w:r>
      <w:r w:rsidR="002B1328" w:rsidRPr="000002DB">
        <w:t xml:space="preserve">. </w:t>
      </w:r>
    </w:p>
    <w:p w:rsidR="007230B5" w:rsidRPr="000002DB" w:rsidRDefault="007230B5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W celu zabezpieczenia przed nadmiernym podgrzewem zimnej wody oraz wykropleniem pary wodnej na powierzchni rurociągów, przewody wody zimnej należy układać w otulinach izolacyjnych. Należy stosować następujące grubości otulin izolacyjnych (λ≤0,04 W/</w:t>
      </w:r>
      <w:proofErr w:type="spellStart"/>
      <w:r w:rsidRPr="000002DB">
        <w:rPr>
          <w:color w:val="000000" w:themeColor="text1"/>
        </w:rPr>
        <w:t>mK</w:t>
      </w:r>
      <w:proofErr w:type="spellEnd"/>
      <w:r w:rsidRPr="000002DB">
        <w:rPr>
          <w:color w:val="000000" w:themeColor="text1"/>
        </w:rPr>
        <w:t>):</w:t>
      </w:r>
    </w:p>
    <w:p w:rsidR="007230B5" w:rsidRPr="000002DB" w:rsidRDefault="007230B5" w:rsidP="001C4255">
      <w:pPr>
        <w:pStyle w:val="4tekst"/>
        <w:numPr>
          <w:ilvl w:val="0"/>
          <w:numId w:val="18"/>
        </w:numPr>
        <w:spacing w:before="0" w:after="60"/>
        <w:ind w:left="714" w:hanging="357"/>
        <w:rPr>
          <w:color w:val="000000" w:themeColor="text1"/>
        </w:rPr>
      </w:pPr>
      <w:r w:rsidRPr="000002DB">
        <w:rPr>
          <w:color w:val="000000" w:themeColor="text1"/>
        </w:rPr>
        <w:t>przewód wody zimnej w pomieszczeniu ogrzewanym – 9mm,</w:t>
      </w:r>
    </w:p>
    <w:p w:rsidR="007230B5" w:rsidRPr="000002DB" w:rsidRDefault="007230B5" w:rsidP="001C4255">
      <w:pPr>
        <w:pStyle w:val="4tekst"/>
        <w:numPr>
          <w:ilvl w:val="0"/>
          <w:numId w:val="18"/>
        </w:numPr>
        <w:spacing w:before="0" w:after="60"/>
        <w:ind w:left="714" w:hanging="357"/>
        <w:rPr>
          <w:color w:val="000000" w:themeColor="text1"/>
        </w:rPr>
      </w:pPr>
      <w:r w:rsidRPr="000002DB">
        <w:rPr>
          <w:color w:val="000000" w:themeColor="text1"/>
        </w:rPr>
        <w:t>przewód wody zimnej w bruździe ściennej lub w posadzce – 4mm,</w:t>
      </w:r>
    </w:p>
    <w:p w:rsidR="007230B5" w:rsidRPr="000002DB" w:rsidRDefault="007230B5" w:rsidP="001C4255">
      <w:pPr>
        <w:pStyle w:val="4tekst"/>
        <w:numPr>
          <w:ilvl w:val="0"/>
          <w:numId w:val="18"/>
        </w:numPr>
        <w:spacing w:before="0" w:after="60"/>
        <w:ind w:left="714" w:hanging="357"/>
        <w:rPr>
          <w:color w:val="000000" w:themeColor="text1"/>
        </w:rPr>
      </w:pPr>
      <w:r w:rsidRPr="000002DB">
        <w:rPr>
          <w:color w:val="000000" w:themeColor="text1"/>
        </w:rPr>
        <w:t>przewód wody zimnej w kanale z przewodami grzewczymi (piony, przestrzeń sufitu podwieszonego) – 13mm.</w:t>
      </w:r>
    </w:p>
    <w:p w:rsidR="007230B5" w:rsidRPr="000002DB" w:rsidRDefault="007230B5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W celu uniknięcia nadmiernego wychodzenia wody w instalacji ciepłej wody użytkowej i cyrkulacji, przewody i komponenty ww. instalacji powinny być zaizolowane izolacją cieplną spełniającą wymagania zawarte w punkcie 1.5 Załącznika nr 2 do Rozporządzenia Ministra Infrastruktury z dnia 12 kwietnia 2002r. w sprawie warunków technicznych jakim powinny odpowiadać budynki i ich usytuowanie (Dz. U. Nr 75, poz. 690 z </w:t>
      </w:r>
      <w:proofErr w:type="spellStart"/>
      <w:r w:rsidRPr="000002DB">
        <w:rPr>
          <w:color w:val="000000" w:themeColor="text1"/>
        </w:rPr>
        <w:t>póź</w:t>
      </w:r>
      <w:proofErr w:type="spellEnd"/>
      <w:r w:rsidRPr="000002DB">
        <w:rPr>
          <w:color w:val="000000" w:themeColor="text1"/>
        </w:rPr>
        <w:t>. zm. z dnia 15 czerwca 2002 r.).</w:t>
      </w:r>
    </w:p>
    <w:p w:rsidR="007230B5" w:rsidRPr="000002DB" w:rsidRDefault="007230B5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Izolacje cieplne zastosowane w instalacji wodociągowej powinny być wykonane w sposób zapewniający nierozprzestrzenianie ognia, zgodne z punktem 3. Załącznika nr 3 do Rozporządzenia Ministra Infrastruktury z dnia 15 czerwca 2002r. w sprawie warunków technicznych jaki powinny odpowiadać budynki i ich usytuowanie (Dz. U. 2002 nr </w:t>
      </w:r>
      <w:r w:rsidRPr="000002DB">
        <w:rPr>
          <w:color w:val="000000" w:themeColor="text1"/>
        </w:rPr>
        <w:lastRenderedPageBreak/>
        <w:t>75, poz. 690 z </w:t>
      </w:r>
      <w:proofErr w:type="spellStart"/>
      <w:r w:rsidRPr="000002DB">
        <w:rPr>
          <w:color w:val="000000" w:themeColor="text1"/>
        </w:rPr>
        <w:t>póź</w:t>
      </w:r>
      <w:proofErr w:type="spellEnd"/>
      <w:r w:rsidRPr="000002DB">
        <w:rPr>
          <w:color w:val="000000" w:themeColor="text1"/>
        </w:rPr>
        <w:t>. zm.).</w:t>
      </w:r>
    </w:p>
    <w:p w:rsidR="007230B5" w:rsidRPr="000002DB" w:rsidRDefault="007230B5" w:rsidP="001C4255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Przewody w ścianach i w posadzce należy układać w otulinach izolacyjnych odpornych na działanie zapraw budowlanych.</w:t>
      </w:r>
    </w:p>
    <w:p w:rsidR="007230B5" w:rsidRPr="000002DB" w:rsidRDefault="00A1050D" w:rsidP="001C4255">
      <w:pPr>
        <w:pStyle w:val="4tekst"/>
        <w:spacing w:before="0" w:after="60"/>
      </w:pPr>
      <w:r w:rsidRPr="000002DB">
        <w:t>Wszelkie rozwiązania warsztatowe (np. sposób mocowania przewodów) leżą po stronie Wykonawcy.</w:t>
      </w:r>
    </w:p>
    <w:p w:rsidR="00ED3B7C" w:rsidRDefault="00ED3B7C" w:rsidP="001C4255">
      <w:pPr>
        <w:pStyle w:val="4tekst"/>
        <w:spacing w:before="0" w:after="0"/>
        <w:rPr>
          <w:color w:val="000000" w:themeColor="text1"/>
        </w:rPr>
      </w:pPr>
    </w:p>
    <w:p w:rsidR="008706D9" w:rsidRPr="000002DB" w:rsidRDefault="008706D9" w:rsidP="001C4255">
      <w:pPr>
        <w:pStyle w:val="4tekst"/>
        <w:spacing w:before="0" w:after="0"/>
        <w:rPr>
          <w:color w:val="000000" w:themeColor="text1"/>
        </w:rPr>
      </w:pPr>
    </w:p>
    <w:p w:rsidR="000F1F78" w:rsidRPr="000002DB" w:rsidRDefault="00ED3B7C" w:rsidP="001C4255">
      <w:pPr>
        <w:pStyle w:val="2"/>
        <w:spacing w:before="0" w:after="0"/>
        <w:jc w:val="both"/>
      </w:pPr>
      <w:bookmarkStart w:id="2" w:name="_Toc71005240"/>
      <w:r w:rsidRPr="000002DB">
        <w:t>Instalacja przec</w:t>
      </w:r>
      <w:r w:rsidR="00A02468" w:rsidRPr="000002DB">
        <w:t>i</w:t>
      </w:r>
      <w:r w:rsidRPr="000002DB">
        <w:t>wpożarowa</w:t>
      </w:r>
      <w:bookmarkEnd w:id="2"/>
    </w:p>
    <w:p w:rsidR="007230B5" w:rsidRPr="000002DB" w:rsidRDefault="007230B5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Do wewnętrznego gaszenia pożaru przewiduje się instalację hydrantową włączoną w instalację bytowo-gospodarczą. </w:t>
      </w:r>
    </w:p>
    <w:p w:rsidR="007230B5" w:rsidRPr="000002DB" w:rsidRDefault="007230B5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Zgodnie z Rozporządzeniem Ministra Spraw Wewnętrznych i Administracji z dnia 07.06.2010r. w sprawie ochrony przeciwpożarowej budynków, innych obiektów budowlanych i terenów (Dz.U. nr 109, poz. 719) możliwość poboru wody do celów przeciwpożarowych o wymaganych parametrach ciśnienia i wydajności powinna w budynku być zapewniona niezależnie od stanu pracy innych systemów bądź urządzeń. W celu utrzymania parametrów wody do celów ppoż. na odpowiednim poziomie, na instalacji wewnętrznej bytowo-gospodarczej, za odejściem na instalacje hydrantową. należy zamontować zawór priorytetu (np. typ DH300 </w:t>
      </w:r>
      <w:proofErr w:type="spellStart"/>
      <w:r w:rsidRPr="000002DB">
        <w:rPr>
          <w:color w:val="000000" w:themeColor="text1"/>
        </w:rPr>
        <w:t>prod</w:t>
      </w:r>
      <w:proofErr w:type="spellEnd"/>
      <w:r w:rsidRPr="000002DB">
        <w:rPr>
          <w:color w:val="000000" w:themeColor="text1"/>
        </w:rPr>
        <w:t>. Honeywell) z nastawionym minimalnym ciśnieniem, które musi być zachowane w instalacji wodociągowej przeciwpożarowej.</w:t>
      </w:r>
    </w:p>
    <w:p w:rsidR="00ED3B7C" w:rsidRPr="000002DB" w:rsidRDefault="00ED3B7C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Instalację hydrantową wykonać z rur stalowych podwójnie ocynkowanych o połączeniach gwintowanych. Przewody mocować do elementów konstrukcyjnych budynku uchwytami systemowymi wykonanymi z materiałów niepalnych. </w:t>
      </w:r>
    </w:p>
    <w:p w:rsidR="00ED3B7C" w:rsidRPr="000002DB" w:rsidRDefault="00ED3B7C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W miejscach przejść rurociągów przez przegrody budowlane nie stanowiące </w:t>
      </w:r>
      <w:proofErr w:type="spellStart"/>
      <w:r w:rsidRPr="000002DB">
        <w:rPr>
          <w:color w:val="000000" w:themeColor="text1"/>
        </w:rPr>
        <w:t>oddzieleń</w:t>
      </w:r>
      <w:proofErr w:type="spellEnd"/>
      <w:r w:rsidRPr="000002DB">
        <w:rPr>
          <w:color w:val="000000" w:themeColor="text1"/>
        </w:rPr>
        <w:t xml:space="preserve"> przeciwpożarowych powinny być osadzone tuleje, przy czym w miejscach tych nie powinno być połączeń rur. Przy przejściach przewodów przez przegrody stanowiące oddzielenia przeciwpożarowe należy stosować osłony lub masy uszczelniające o odporności ogniowej równej odporności przegrody.</w:t>
      </w:r>
    </w:p>
    <w:p w:rsidR="00ED3B7C" w:rsidRPr="000002DB" w:rsidRDefault="00ED3B7C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Budynek zostanie wyposażony w</w:t>
      </w:r>
      <w:r w:rsidR="00A02468" w:rsidRPr="000002DB">
        <w:rPr>
          <w:color w:val="000000" w:themeColor="text1"/>
        </w:rPr>
        <w:t xml:space="preserve"> dwa </w:t>
      </w:r>
      <w:r w:rsidRPr="000002DB">
        <w:rPr>
          <w:color w:val="000000" w:themeColor="text1"/>
        </w:rPr>
        <w:t>hydranty wewnętrzne</w:t>
      </w:r>
      <w:r w:rsidR="00A02468" w:rsidRPr="000002DB">
        <w:rPr>
          <w:color w:val="000000" w:themeColor="text1"/>
        </w:rPr>
        <w:t xml:space="preserve"> </w:t>
      </w:r>
      <w:r w:rsidR="00A02468" w:rsidRPr="000002DB">
        <w:rPr>
          <w:color w:val="000000" w:themeColor="text1"/>
        </w:rPr>
        <w:sym w:font="Symbol" w:char="F0C6"/>
      </w:r>
      <w:r w:rsidR="00A02468" w:rsidRPr="000002DB">
        <w:rPr>
          <w:color w:val="000000" w:themeColor="text1"/>
        </w:rPr>
        <w:t>25 o wydajności 1,0 dm</w:t>
      </w:r>
      <w:r w:rsidR="00A02468" w:rsidRPr="000002DB">
        <w:rPr>
          <w:color w:val="000000" w:themeColor="text1"/>
          <w:vertAlign w:val="superscript"/>
        </w:rPr>
        <w:t>3</w:t>
      </w:r>
      <w:r w:rsidR="00A02468" w:rsidRPr="000002DB">
        <w:rPr>
          <w:color w:val="000000" w:themeColor="text1"/>
        </w:rPr>
        <w:t>/s</w:t>
      </w:r>
      <w:r w:rsidR="00F81FCA" w:rsidRPr="000002DB">
        <w:rPr>
          <w:color w:val="000000" w:themeColor="text1"/>
        </w:rPr>
        <w:t xml:space="preserve">, umieszczone po jednym na kondygnacji, wyposażone w zawory hydrantowe </w:t>
      </w:r>
      <w:r w:rsidR="00F81FCA" w:rsidRPr="000002DB">
        <w:rPr>
          <w:color w:val="000000" w:themeColor="text1"/>
        </w:rPr>
        <w:sym w:font="Symbol" w:char="F0C6"/>
      </w:r>
      <w:r w:rsidR="00F81FCA" w:rsidRPr="000002DB">
        <w:rPr>
          <w:color w:val="000000" w:themeColor="text1"/>
        </w:rPr>
        <w:t xml:space="preserve">25mm z wężami półsztywnymi </w:t>
      </w:r>
      <w:r w:rsidR="00F81FCA" w:rsidRPr="000002DB">
        <w:rPr>
          <w:color w:val="000000" w:themeColor="text1"/>
        </w:rPr>
        <w:sym w:font="Symbol" w:char="F0C6"/>
      </w:r>
      <w:r w:rsidR="00F81FCA" w:rsidRPr="000002DB">
        <w:rPr>
          <w:color w:val="000000" w:themeColor="text1"/>
        </w:rPr>
        <w:t xml:space="preserve">25mm, o długości 20m oraz prądownice </w:t>
      </w:r>
      <w:proofErr w:type="spellStart"/>
      <w:r w:rsidR="00F81FCA" w:rsidRPr="000002DB">
        <w:rPr>
          <w:color w:val="000000" w:themeColor="text1"/>
        </w:rPr>
        <w:t>PWh</w:t>
      </w:r>
      <w:proofErr w:type="spellEnd"/>
      <w:r w:rsidR="00F81FCA" w:rsidRPr="000002DB">
        <w:rPr>
          <w:color w:val="000000" w:themeColor="text1"/>
        </w:rPr>
        <w:t>–25</w:t>
      </w:r>
      <w:r w:rsidRPr="000002DB">
        <w:rPr>
          <w:color w:val="000000" w:themeColor="text1"/>
        </w:rPr>
        <w:t xml:space="preserve">. </w:t>
      </w:r>
      <w:r w:rsidR="00F81FCA" w:rsidRPr="000002DB">
        <w:rPr>
          <w:color w:val="000000" w:themeColor="text1"/>
        </w:rPr>
        <w:t xml:space="preserve"> </w:t>
      </w:r>
      <w:r w:rsidRPr="000002DB">
        <w:rPr>
          <w:color w:val="000000" w:themeColor="text1"/>
        </w:rPr>
        <w:t xml:space="preserve">Hydranty będą umieszczone w szafkach hydrantowych z zamykanymi drzwiczkami. </w:t>
      </w:r>
      <w:r w:rsidR="00EF005E" w:rsidRPr="000002DB">
        <w:rPr>
          <w:color w:val="000000" w:themeColor="text1"/>
        </w:rPr>
        <w:t>Wysokość montażu – 1,35</w:t>
      </w:r>
      <w:r w:rsidR="00EF005E" w:rsidRPr="000002DB">
        <w:rPr>
          <w:color w:val="000000" w:themeColor="text1"/>
        </w:rPr>
        <w:sym w:font="Symbol" w:char="F0B1"/>
      </w:r>
      <w:r w:rsidR="00EF005E" w:rsidRPr="000002DB">
        <w:rPr>
          <w:color w:val="000000" w:themeColor="text1"/>
        </w:rPr>
        <w:t>0,1m od poziomu posadzki do zaworu hydrantowego.</w:t>
      </w:r>
    </w:p>
    <w:p w:rsidR="00ED3B7C" w:rsidRPr="000002DB" w:rsidRDefault="00ED3B7C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W celu ograniczenia stagnacji wody i zapewnienie regularnego przepływu w instalacji przeciwpożarowej, przewiduje się podłączenie do niej</w:t>
      </w:r>
      <w:r w:rsidR="00A02468" w:rsidRPr="000002DB">
        <w:rPr>
          <w:color w:val="000000" w:themeColor="text1"/>
        </w:rPr>
        <w:t xml:space="preserve"> </w:t>
      </w:r>
      <w:r w:rsidRPr="000002DB">
        <w:rPr>
          <w:color w:val="000000" w:themeColor="text1"/>
        </w:rPr>
        <w:t>zawor</w:t>
      </w:r>
      <w:r w:rsidR="00A02468" w:rsidRPr="000002DB">
        <w:rPr>
          <w:color w:val="000000" w:themeColor="text1"/>
        </w:rPr>
        <w:t>u</w:t>
      </w:r>
      <w:r w:rsidRPr="000002DB">
        <w:rPr>
          <w:color w:val="000000" w:themeColor="text1"/>
        </w:rPr>
        <w:t xml:space="preserve"> spłukującego pisuaru</w:t>
      </w:r>
      <w:r w:rsidR="001C4255" w:rsidRPr="000002DB">
        <w:rPr>
          <w:color w:val="000000" w:themeColor="text1"/>
        </w:rPr>
        <w:t xml:space="preserve"> w pom. nr 1.12</w:t>
      </w:r>
      <w:r w:rsidRPr="000002DB">
        <w:rPr>
          <w:color w:val="000000" w:themeColor="text1"/>
        </w:rPr>
        <w:t>. Podłączeni</w:t>
      </w:r>
      <w:r w:rsidR="001C4255" w:rsidRPr="000002DB">
        <w:rPr>
          <w:color w:val="000000" w:themeColor="text1"/>
        </w:rPr>
        <w:t>e</w:t>
      </w:r>
      <w:r w:rsidRPr="000002DB">
        <w:rPr>
          <w:color w:val="000000" w:themeColor="text1"/>
        </w:rPr>
        <w:t xml:space="preserve"> wykonać w całości z materiałów niepalnych.</w:t>
      </w:r>
    </w:p>
    <w:p w:rsidR="00835F44" w:rsidRPr="000002DB" w:rsidRDefault="00835F44" w:rsidP="00835F44">
      <w:pPr>
        <w:pStyle w:val="4tekst"/>
        <w:spacing w:before="0" w:after="60"/>
      </w:pPr>
      <w:r w:rsidRPr="000002DB">
        <w:rPr>
          <w:color w:val="000000" w:themeColor="text1"/>
        </w:rPr>
        <w:t xml:space="preserve">Po zmontowaniu, instalację wodociągową należy poddać próbie ciśnieniowej. </w:t>
      </w:r>
      <w:r w:rsidRPr="000002DB">
        <w:t xml:space="preserve">Niezakrytą instalację należy napełnić wodą w sposób gwarantujący jej odpowietrzenie. Wartość ciśnienie próbnego wynosi 1,5 × ciśnienie robocze, lecz nie mniej niż 10bar. W ciągu 30 minut ciśnienie nie powinno spaść o więcej niż 2%, nie mogą wystąpić żadne przecieki i roszenia.. </w:t>
      </w:r>
    </w:p>
    <w:p w:rsidR="00ED3B7C" w:rsidRPr="000002DB" w:rsidRDefault="00ED3B7C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 xml:space="preserve">W celu zabezpieczenia przed nadmiernym podgrzewem wody oraz wykropleniem pary wodnej na powierzchni rurociągów, przewody </w:t>
      </w:r>
      <w:r w:rsidR="00A02468" w:rsidRPr="000002DB">
        <w:rPr>
          <w:color w:val="000000" w:themeColor="text1"/>
        </w:rPr>
        <w:t>instalacji hydrantowej</w:t>
      </w:r>
      <w:r w:rsidRPr="000002DB">
        <w:rPr>
          <w:color w:val="000000" w:themeColor="text1"/>
        </w:rPr>
        <w:t xml:space="preserve"> należy układać w otulinach izolacyjnych</w:t>
      </w:r>
      <w:r w:rsidR="001C4255" w:rsidRPr="000002DB">
        <w:rPr>
          <w:color w:val="000000" w:themeColor="text1"/>
        </w:rPr>
        <w:t xml:space="preserve"> o grubość 13mm (λ≤0,04 W/</w:t>
      </w:r>
      <w:proofErr w:type="spellStart"/>
      <w:r w:rsidR="001C4255" w:rsidRPr="000002DB">
        <w:rPr>
          <w:color w:val="000000" w:themeColor="text1"/>
        </w:rPr>
        <w:t>mK</w:t>
      </w:r>
      <w:proofErr w:type="spellEnd"/>
      <w:r w:rsidR="001C4255" w:rsidRPr="000002DB">
        <w:rPr>
          <w:color w:val="000000" w:themeColor="text1"/>
        </w:rPr>
        <w:t>)</w:t>
      </w:r>
      <w:r w:rsidRPr="000002DB">
        <w:rPr>
          <w:color w:val="000000" w:themeColor="text1"/>
        </w:rPr>
        <w:t>.</w:t>
      </w:r>
    </w:p>
    <w:p w:rsidR="00ED3B7C" w:rsidRPr="000002DB" w:rsidRDefault="00ED3B7C" w:rsidP="00956262">
      <w:pPr>
        <w:pStyle w:val="4tekst"/>
        <w:spacing w:before="0" w:after="60"/>
        <w:rPr>
          <w:color w:val="000000" w:themeColor="text1"/>
        </w:rPr>
      </w:pPr>
      <w:r w:rsidRPr="000002DB">
        <w:rPr>
          <w:color w:val="000000" w:themeColor="text1"/>
        </w:rPr>
        <w:t>Izolacje cieplne zastosowane w instalacji wodociągowej powinny być wykonane w sposób zapewniający nierozprzestrzenianie ognia, zgodne z punktem 3. Załącznika nr 3 do Rozporządzenia Ministra Infrastruktury z dnia 15 czerwca 2002r. w sprawie warunków technicznych jaki powinny odpowiadać budynki i ich usytuowanie (Dz. U. 2002 nr 75, poz. 690 z </w:t>
      </w:r>
      <w:proofErr w:type="spellStart"/>
      <w:r w:rsidRPr="000002DB">
        <w:rPr>
          <w:color w:val="000000" w:themeColor="text1"/>
        </w:rPr>
        <w:t>póź</w:t>
      </w:r>
      <w:proofErr w:type="spellEnd"/>
      <w:r w:rsidRPr="000002DB">
        <w:rPr>
          <w:color w:val="000000" w:themeColor="text1"/>
        </w:rPr>
        <w:t>. zm.).</w:t>
      </w:r>
    </w:p>
    <w:p w:rsidR="00A02468" w:rsidRPr="000002DB" w:rsidRDefault="00A1050D" w:rsidP="00F815D9">
      <w:pPr>
        <w:pStyle w:val="4tekst"/>
        <w:spacing w:before="0" w:after="60"/>
      </w:pPr>
      <w:r w:rsidRPr="000002DB">
        <w:t>Wszelkie rozwiązania warsztatowe (np. sposób mocowania przewodów) leżą po stronie Wykonawcy.</w:t>
      </w:r>
    </w:p>
    <w:p w:rsidR="00F815D9" w:rsidRDefault="00F815D9" w:rsidP="00F815D9">
      <w:pPr>
        <w:pStyle w:val="4tekst"/>
        <w:spacing w:before="0" w:after="60"/>
        <w:rPr>
          <w:color w:val="000000" w:themeColor="text1"/>
          <w:highlight w:val="yellow"/>
        </w:rPr>
      </w:pPr>
    </w:p>
    <w:p w:rsidR="008706D9" w:rsidRPr="00F846D7" w:rsidRDefault="008706D9" w:rsidP="00F815D9">
      <w:pPr>
        <w:pStyle w:val="4tekst"/>
        <w:spacing w:before="0" w:after="60"/>
        <w:rPr>
          <w:color w:val="000000" w:themeColor="text1"/>
          <w:highlight w:val="yellow"/>
        </w:rPr>
      </w:pPr>
    </w:p>
    <w:p w:rsidR="00A02468" w:rsidRPr="008F6408" w:rsidRDefault="00A02468" w:rsidP="001C4255">
      <w:pPr>
        <w:pStyle w:val="2"/>
        <w:spacing w:before="0" w:after="0"/>
        <w:ind w:left="454" w:hanging="454"/>
        <w:jc w:val="both"/>
      </w:pPr>
      <w:bookmarkStart w:id="3" w:name="_Toc126321470"/>
      <w:bookmarkStart w:id="4" w:name="_Toc131765979"/>
      <w:bookmarkStart w:id="5" w:name="_Toc377640216"/>
      <w:bookmarkStart w:id="6" w:name="_Toc39650156"/>
      <w:bookmarkStart w:id="7" w:name="_Toc40872871"/>
      <w:bookmarkStart w:id="8" w:name="_Toc71005241"/>
      <w:r w:rsidRPr="008F6408">
        <w:t>Instalacja kanalizac</w:t>
      </w:r>
      <w:bookmarkEnd w:id="3"/>
      <w:bookmarkEnd w:id="4"/>
      <w:r w:rsidRPr="008F6408">
        <w:t>ji sanitarnej</w:t>
      </w:r>
      <w:bookmarkEnd w:id="5"/>
      <w:bookmarkEnd w:id="6"/>
      <w:bookmarkEnd w:id="7"/>
      <w:bookmarkEnd w:id="8"/>
    </w:p>
    <w:p w:rsidR="00A02468" w:rsidRPr="008F640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Ścieki sanitarne z budynku będą odprowadzane do istniejącej sieci kanalizacyjnej. Projekt przyłącza stanowi odrębne opracowanie.</w:t>
      </w:r>
    </w:p>
    <w:p w:rsidR="00A02468" w:rsidRPr="008F640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Przewody poziome łączące piony kanalizacyjne z głównym przewodem odpływowym ułożone będą pod posadzką parteru. Odpowietrzenie instalacji odbywać się będzie za pomocą rur wywiewnych wyprowadzonych ponad dach na wysokość min. 0,5m. U podstaw wszystkich pionów montować czyszczaki kanalizacyjne. Zapewnić dostęp do czyszczaków poprzez zamontowanie w obudowie pionów drzwiczek rewizyjnych.</w:t>
      </w:r>
    </w:p>
    <w:p w:rsidR="00A02468" w:rsidRPr="008F640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Przejścia przez fundamenty i przegrody budowlane wykonać w rurach ochronnych.</w:t>
      </w:r>
    </w:p>
    <w:p w:rsidR="00A02468" w:rsidRPr="008F640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Przejścia rur przez przegrody, dla których stawiane są wymagania odnoście ich odporności ogniowej, należy zabezpieczyć w sposób nieobniżający odporności ogniowej przegrody.</w:t>
      </w:r>
    </w:p>
    <w:p w:rsidR="00A02468" w:rsidRPr="008F640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lastRenderedPageBreak/>
        <w:t xml:space="preserve">Instalację kanalizacyjną w części </w:t>
      </w:r>
      <w:proofErr w:type="spellStart"/>
      <w:r w:rsidRPr="008F6408">
        <w:rPr>
          <w:color w:val="000000" w:themeColor="text1"/>
        </w:rPr>
        <w:t>podposadzkowej</w:t>
      </w:r>
      <w:proofErr w:type="spellEnd"/>
      <w:r w:rsidRPr="008F6408">
        <w:rPr>
          <w:color w:val="000000" w:themeColor="text1"/>
        </w:rPr>
        <w:t xml:space="preserve"> wykonać z rur </w:t>
      </w:r>
      <w:proofErr w:type="spellStart"/>
      <w:r w:rsidRPr="008F6408">
        <w:rPr>
          <w:color w:val="000000" w:themeColor="text1"/>
        </w:rPr>
        <w:t>PVC</w:t>
      </w:r>
      <w:proofErr w:type="spellEnd"/>
      <w:r w:rsidRPr="008F6408">
        <w:rPr>
          <w:color w:val="000000" w:themeColor="text1"/>
        </w:rPr>
        <w:t xml:space="preserve"> litych, wzmocnionych kielichowych klasy S (SN8), uszczelnionych za pomocą uszczelek wargowych. Przewody układać w wykopie na podsypce z piasku o grubości 15÷20cm. Z piasku należy również wykonać obsypkę przewodu.</w:t>
      </w:r>
    </w:p>
    <w:p w:rsidR="00A02468" w:rsidRPr="008F640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Pozostałą część instalacji kanalizacyjnej wykonać z rur </w:t>
      </w:r>
      <w:r w:rsidR="00A1050D" w:rsidRPr="008F6408">
        <w:rPr>
          <w:color w:val="000000" w:themeColor="text1"/>
        </w:rPr>
        <w:t xml:space="preserve">i kształtek </w:t>
      </w:r>
      <w:proofErr w:type="spellStart"/>
      <w:r w:rsidRPr="008F6408">
        <w:rPr>
          <w:color w:val="000000" w:themeColor="text1"/>
        </w:rPr>
        <w:t>PVC</w:t>
      </w:r>
      <w:proofErr w:type="spellEnd"/>
      <w:r w:rsidRPr="008F6408">
        <w:rPr>
          <w:color w:val="000000" w:themeColor="text1"/>
        </w:rPr>
        <w:t xml:space="preserve"> lub </w:t>
      </w:r>
      <w:proofErr w:type="spellStart"/>
      <w:r w:rsidRPr="008F6408">
        <w:rPr>
          <w:color w:val="000000" w:themeColor="text1"/>
        </w:rPr>
        <w:t>PP</w:t>
      </w:r>
      <w:proofErr w:type="spellEnd"/>
      <w:r w:rsidRPr="008F6408">
        <w:rPr>
          <w:color w:val="000000" w:themeColor="text1"/>
        </w:rPr>
        <w:t xml:space="preserve"> (kielichowych uszczelnionych za pomocą uszczelek wargowych</w:t>
      </w:r>
      <w:r w:rsidR="00A1050D" w:rsidRPr="008F6408">
        <w:rPr>
          <w:color w:val="000000" w:themeColor="text1"/>
        </w:rPr>
        <w:t>) w systemie niskoszumowym zgodnie z wymogami w zakresie ochrony budynków przed hałasem. Rury i kształtki oraz system mocowania przewodów do konstrukcji budynku muszą spełniać wszystkie wymogi dostawcy systemu niskoszumowego.</w:t>
      </w:r>
      <w:r w:rsidRPr="008F6408">
        <w:rPr>
          <w:color w:val="000000" w:themeColor="text1"/>
        </w:rPr>
        <w:t xml:space="preserve"> </w:t>
      </w:r>
    </w:p>
    <w:p w:rsidR="00A0246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Podejścia odpływowe łączące wyloty przyborów sanitarnych z pionem prowadzić z minimalnym spadkiem 2,0%. Podłączenia przyborów do kanalizacji </w:t>
      </w:r>
      <w:proofErr w:type="spellStart"/>
      <w:r w:rsidRPr="008F6408">
        <w:rPr>
          <w:color w:val="000000" w:themeColor="text1"/>
        </w:rPr>
        <w:t>zasyfonować</w:t>
      </w:r>
      <w:proofErr w:type="spellEnd"/>
      <w:r w:rsidRPr="008F6408">
        <w:rPr>
          <w:color w:val="000000" w:themeColor="text1"/>
        </w:rPr>
        <w:t>.</w:t>
      </w:r>
      <w:r w:rsidR="008F6408">
        <w:rPr>
          <w:color w:val="000000" w:themeColor="text1"/>
        </w:rPr>
        <w:t xml:space="preserve"> Stosować wpusty podłogowe z mechaniczną blokadą antyzapachową.</w:t>
      </w:r>
    </w:p>
    <w:p w:rsidR="00A02468" w:rsidRPr="008F6408" w:rsidRDefault="00A02468" w:rsidP="0040197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Minimalny spadek przewodów odpływowych kanalizacji sanitarnej grawitacyjnej wynosi w zależności od średnicy:</w:t>
      </w:r>
    </w:p>
    <w:p w:rsidR="00A02468" w:rsidRPr="008F6408" w:rsidRDefault="00A02468" w:rsidP="001C425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 xml:space="preserve">dla d=110mm </w:t>
      </w:r>
      <w:r w:rsidRPr="008F6408">
        <w:rPr>
          <w:color w:val="000000" w:themeColor="text1"/>
        </w:rPr>
        <w:sym w:font="Symbol" w:char="F0DE"/>
      </w:r>
      <w:r w:rsidRPr="008F6408">
        <w:rPr>
          <w:color w:val="000000" w:themeColor="text1"/>
        </w:rPr>
        <w:t xml:space="preserve"> i=2,0%</w:t>
      </w:r>
    </w:p>
    <w:p w:rsidR="00A02468" w:rsidRDefault="00A02468" w:rsidP="001C425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 xml:space="preserve">dla d=160mm </w:t>
      </w:r>
      <w:r w:rsidRPr="008F6408">
        <w:rPr>
          <w:color w:val="000000" w:themeColor="text1"/>
        </w:rPr>
        <w:sym w:font="Symbol" w:char="F0DE"/>
      </w:r>
      <w:r w:rsidRPr="008F6408">
        <w:rPr>
          <w:color w:val="000000" w:themeColor="text1"/>
        </w:rPr>
        <w:t xml:space="preserve"> i=1,5%</w:t>
      </w:r>
    </w:p>
    <w:p w:rsidR="00F81FCA" w:rsidRPr="008706D9" w:rsidRDefault="00677D73" w:rsidP="00F81FCA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Po zmontowaniu, instalację poddać próbie szczelności.</w:t>
      </w:r>
      <w:r w:rsidR="00F81FCA" w:rsidRPr="008F6408">
        <w:rPr>
          <w:color w:val="000000" w:themeColor="text1"/>
        </w:rPr>
        <w:t xml:space="preserve"> Szczelność podejść i pionów odprowadzających ścieki bytowe bada się obserwując swobodny przepływ wody odprowadzanej z losowo wybranych przyborów sanitarnych. Przewody </w:t>
      </w:r>
      <w:r w:rsidR="00F81FCA" w:rsidRPr="008706D9">
        <w:rPr>
          <w:color w:val="000000" w:themeColor="text1"/>
        </w:rPr>
        <w:t>odpływowe należy napełnić wodą do poziomu powyżej kolana łączącego te przewody z pionem i poddać obserwacji. Badane przewody i ich połączenia nie powinny wykazywać przecieków.</w:t>
      </w:r>
    </w:p>
    <w:p w:rsidR="00A1050D" w:rsidRPr="008706D9" w:rsidRDefault="00A1050D" w:rsidP="00F81FCA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>Wszelkie rozwiązania warsztatowe (np. sposób mocowania przewodów) leżą po stronie Wykonawcy.</w:t>
      </w:r>
    </w:p>
    <w:p w:rsidR="00A02468" w:rsidRDefault="00A02468" w:rsidP="005B6774">
      <w:pPr>
        <w:pStyle w:val="4tekst"/>
        <w:spacing w:before="0" w:after="60"/>
        <w:rPr>
          <w:color w:val="000000" w:themeColor="text1"/>
        </w:rPr>
      </w:pPr>
    </w:p>
    <w:p w:rsidR="008706D9" w:rsidRPr="008706D9" w:rsidRDefault="008706D9" w:rsidP="005B6774">
      <w:pPr>
        <w:pStyle w:val="4tekst"/>
        <w:spacing w:before="0" w:after="60"/>
        <w:rPr>
          <w:color w:val="000000" w:themeColor="text1"/>
        </w:rPr>
      </w:pPr>
    </w:p>
    <w:p w:rsidR="00606E9A" w:rsidRPr="008706D9" w:rsidRDefault="00606E9A" w:rsidP="001C4255">
      <w:pPr>
        <w:pStyle w:val="2"/>
        <w:spacing w:before="0" w:after="0"/>
        <w:ind w:left="454" w:hanging="454"/>
        <w:jc w:val="both"/>
      </w:pPr>
      <w:bookmarkStart w:id="9" w:name="_Toc377640218"/>
      <w:bookmarkStart w:id="10" w:name="_Toc39650157"/>
      <w:bookmarkStart w:id="11" w:name="_Toc40872872"/>
      <w:bookmarkStart w:id="12" w:name="_Toc71005242"/>
      <w:r w:rsidRPr="008706D9">
        <w:t>Instalacja centralnego ogrzewania</w:t>
      </w:r>
      <w:bookmarkEnd w:id="9"/>
      <w:bookmarkEnd w:id="10"/>
      <w:bookmarkEnd w:id="11"/>
      <w:bookmarkEnd w:id="12"/>
    </w:p>
    <w:p w:rsidR="00606E9A" w:rsidRPr="008706D9" w:rsidRDefault="00606E9A" w:rsidP="005B6774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 xml:space="preserve">Instalacja centralnego ogrzewania w budynku zasilana będzie z </w:t>
      </w:r>
      <w:r w:rsidR="00FE5281" w:rsidRPr="008706D9">
        <w:rPr>
          <w:color w:val="000000" w:themeColor="text1"/>
        </w:rPr>
        <w:t xml:space="preserve">powietrznej pompy ciepła </w:t>
      </w:r>
      <w:r w:rsidR="00FE5281" w:rsidRPr="006535E6">
        <w:rPr>
          <w:color w:val="000000" w:themeColor="text1"/>
          <w:highlight w:val="yellow"/>
        </w:rPr>
        <w:t xml:space="preserve">– według </w:t>
      </w:r>
      <w:r w:rsidR="006535E6" w:rsidRPr="006535E6">
        <w:rPr>
          <w:color w:val="000000" w:themeColor="text1"/>
          <w:highlight w:val="yellow"/>
        </w:rPr>
        <w:t>odrębnej części</w:t>
      </w:r>
      <w:r w:rsidR="00FE5281" w:rsidRPr="006535E6">
        <w:rPr>
          <w:color w:val="000000" w:themeColor="text1"/>
          <w:highlight w:val="yellow"/>
        </w:rPr>
        <w:t xml:space="preserve"> opracowania.</w:t>
      </w:r>
    </w:p>
    <w:p w:rsidR="005B6774" w:rsidRPr="008706D9" w:rsidRDefault="005B6774" w:rsidP="008F2B4A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 xml:space="preserve">Zapotrzebowanie ciepła budynku wynosi </w:t>
      </w:r>
      <w:r w:rsidR="0039092C" w:rsidRPr="008706D9">
        <w:rPr>
          <w:color w:val="000000" w:themeColor="text1"/>
        </w:rPr>
        <w:t>3</w:t>
      </w:r>
      <w:r w:rsidR="006535E6">
        <w:rPr>
          <w:color w:val="000000" w:themeColor="text1"/>
        </w:rPr>
        <w:t>7</w:t>
      </w:r>
      <w:r w:rsidR="0039092C" w:rsidRPr="008706D9">
        <w:rPr>
          <w:color w:val="000000" w:themeColor="text1"/>
        </w:rPr>
        <w:t>,5</w:t>
      </w:r>
      <w:r w:rsidRPr="008706D9">
        <w:rPr>
          <w:color w:val="000000" w:themeColor="text1"/>
        </w:rPr>
        <w:t>kW.</w:t>
      </w:r>
    </w:p>
    <w:p w:rsidR="005B6774" w:rsidRPr="008706D9" w:rsidRDefault="005B6774" w:rsidP="008F2B4A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 xml:space="preserve">Czynnikiem grzewczym będzie woda o parametrach </w:t>
      </w:r>
      <w:r w:rsidR="006535E6" w:rsidRPr="00A416F7">
        <w:rPr>
          <w:color w:val="000000" w:themeColor="text1"/>
          <w:highlight w:val="yellow"/>
        </w:rPr>
        <w:t>60</w:t>
      </w:r>
      <w:r w:rsidRPr="00A416F7">
        <w:rPr>
          <w:color w:val="000000" w:themeColor="text1"/>
          <w:highlight w:val="yellow"/>
        </w:rPr>
        <w:t>/</w:t>
      </w:r>
      <w:r w:rsidR="006535E6" w:rsidRPr="00A416F7">
        <w:rPr>
          <w:color w:val="000000" w:themeColor="text1"/>
          <w:highlight w:val="yellow"/>
        </w:rPr>
        <w:t>50</w:t>
      </w:r>
      <w:bookmarkStart w:id="13" w:name="_GoBack"/>
      <w:bookmarkEnd w:id="13"/>
      <w:r w:rsidRPr="008706D9">
        <w:rPr>
          <w:color w:val="000000" w:themeColor="text1"/>
        </w:rPr>
        <w:t>°C.</w:t>
      </w:r>
    </w:p>
    <w:p w:rsidR="0016269F" w:rsidRPr="008F6408" w:rsidRDefault="008F2B4A" w:rsidP="0016269F">
      <w:pPr>
        <w:pStyle w:val="4tekst"/>
        <w:spacing w:before="0" w:after="60"/>
        <w:rPr>
          <w:color w:val="000000" w:themeColor="text1"/>
        </w:rPr>
      </w:pPr>
      <w:r w:rsidRPr="008706D9">
        <w:rPr>
          <w:color w:val="000000" w:themeColor="text1"/>
        </w:rPr>
        <w:t>Główne przewody rozprowadzające</w:t>
      </w:r>
      <w:r w:rsidRPr="008F6408">
        <w:rPr>
          <w:color w:val="000000" w:themeColor="text1"/>
        </w:rPr>
        <w:t xml:space="preserve"> prowadzone będą pod stropem parteru, w przestrzeni sufitu podwieszonego. Po wyjściu z węzła cieplnego instalacja ro</w:t>
      </w:r>
      <w:r w:rsidR="006535E6">
        <w:rPr>
          <w:color w:val="000000" w:themeColor="text1"/>
        </w:rPr>
        <w:t>z</w:t>
      </w:r>
      <w:r w:rsidRPr="008F6408">
        <w:rPr>
          <w:color w:val="000000" w:themeColor="text1"/>
        </w:rPr>
        <w:t xml:space="preserve">gałęzia się na obieg instalacji grzejnikowej oraz obieg zasilania nagrzewnicy centrali wentylacyjnej. </w:t>
      </w:r>
      <w:r w:rsidR="0016269F" w:rsidRPr="008F6408">
        <w:rPr>
          <w:color w:val="000000" w:themeColor="text1"/>
        </w:rPr>
        <w:t xml:space="preserve">Na </w:t>
      </w:r>
      <w:proofErr w:type="spellStart"/>
      <w:r w:rsidR="0016269F" w:rsidRPr="008F6408">
        <w:rPr>
          <w:color w:val="000000" w:themeColor="text1"/>
        </w:rPr>
        <w:t>odgałęzieniach</w:t>
      </w:r>
      <w:proofErr w:type="spellEnd"/>
      <w:r w:rsidR="0016269F" w:rsidRPr="008F6408">
        <w:rPr>
          <w:color w:val="000000" w:themeColor="text1"/>
        </w:rPr>
        <w:t xml:space="preserve"> przewodów rozdzielczych zamontować armaturę odcinającą – zwory kulowe. Dodatkowo, na zasilaniu obiegu grzejnikowego zamontować zawór równoważący np. </w:t>
      </w:r>
      <w:proofErr w:type="spellStart"/>
      <w:r w:rsidR="0016269F" w:rsidRPr="008F6408">
        <w:rPr>
          <w:color w:val="000000" w:themeColor="text1"/>
        </w:rPr>
        <w:t>NexusValve</w:t>
      </w:r>
      <w:proofErr w:type="spellEnd"/>
      <w:r w:rsidR="0016269F" w:rsidRPr="008F6408">
        <w:rPr>
          <w:color w:val="000000" w:themeColor="text1"/>
        </w:rPr>
        <w:t xml:space="preserve"> </w:t>
      </w:r>
      <w:proofErr w:type="spellStart"/>
      <w:r w:rsidR="0016269F" w:rsidRPr="008F6408">
        <w:rPr>
          <w:color w:val="000000" w:themeColor="text1"/>
        </w:rPr>
        <w:t>Fluctus</w:t>
      </w:r>
      <w:proofErr w:type="spellEnd"/>
      <w:r w:rsidR="0016269F" w:rsidRPr="008F6408">
        <w:rPr>
          <w:color w:val="000000" w:themeColor="text1"/>
        </w:rPr>
        <w:t xml:space="preserve"> DN32H </w:t>
      </w:r>
      <w:proofErr w:type="spellStart"/>
      <w:r w:rsidR="0016269F" w:rsidRPr="008F6408">
        <w:rPr>
          <w:color w:val="000000" w:themeColor="text1"/>
        </w:rPr>
        <w:t>prod</w:t>
      </w:r>
      <w:proofErr w:type="spellEnd"/>
      <w:r w:rsidR="0016269F" w:rsidRPr="008F6408">
        <w:rPr>
          <w:color w:val="000000" w:themeColor="text1"/>
        </w:rPr>
        <w:t xml:space="preserve">. </w:t>
      </w:r>
      <w:proofErr w:type="spellStart"/>
      <w:r w:rsidR="0016269F" w:rsidRPr="008F6408">
        <w:rPr>
          <w:color w:val="000000" w:themeColor="text1"/>
        </w:rPr>
        <w:t>Flamco</w:t>
      </w:r>
      <w:proofErr w:type="spellEnd"/>
      <w:r w:rsidR="0016269F" w:rsidRPr="008F6408">
        <w:rPr>
          <w:color w:val="000000" w:themeColor="text1"/>
        </w:rPr>
        <w:t>. Zapewnić dostęp do zaworów poprzez zamontowanie w suficie drzwiczek rewizyjnych.</w:t>
      </w:r>
    </w:p>
    <w:p w:rsidR="0016269F" w:rsidRPr="008F6408" w:rsidRDefault="0016269F" w:rsidP="0016269F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Przewody zasilające poszczególne grzejniki układać należy w posadzce bądź w bruzdach ściennych.</w:t>
      </w:r>
    </w:p>
    <w:p w:rsidR="008F2B4A" w:rsidRPr="008F6408" w:rsidRDefault="0016269F" w:rsidP="008F2B4A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Nagrzewnicę centrali wentylacyjnej podłączyć poprzez</w:t>
      </w:r>
      <w:r w:rsidR="00D602EE" w:rsidRPr="008F6408">
        <w:rPr>
          <w:color w:val="000000" w:themeColor="text1"/>
        </w:rPr>
        <w:t xml:space="preserve"> dedykowany</w:t>
      </w:r>
      <w:r w:rsidRPr="008F6408">
        <w:rPr>
          <w:color w:val="000000" w:themeColor="text1"/>
        </w:rPr>
        <w:t xml:space="preserve"> hydrauliczny układ zasilająco-regulacyjny </w:t>
      </w:r>
      <w:r w:rsidR="00D602EE" w:rsidRPr="008F6408">
        <w:rPr>
          <w:color w:val="000000" w:themeColor="text1"/>
        </w:rPr>
        <w:t xml:space="preserve">typ PPU-HW-3R-15-1-W2 </w:t>
      </w:r>
      <w:r w:rsidRPr="008F6408">
        <w:rPr>
          <w:color w:val="000000" w:themeColor="text1"/>
        </w:rPr>
        <w:t>(dostawa producenta centrali) zgodnie ze schematem przedstawionym na rysunku rozwinięcia instalacji c.o.</w:t>
      </w:r>
    </w:p>
    <w:p w:rsidR="0016269F" w:rsidRPr="008F6408" w:rsidRDefault="0016269F" w:rsidP="0016269F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Instalację c.o. zaprojektowano z rur wielowarstwowych PERT/Al/PERT systemu </w:t>
      </w:r>
      <w:proofErr w:type="spellStart"/>
      <w:r w:rsidRPr="008F6408">
        <w:rPr>
          <w:color w:val="000000" w:themeColor="text1"/>
        </w:rPr>
        <w:t>TWEETOP</w:t>
      </w:r>
      <w:proofErr w:type="spellEnd"/>
      <w:r w:rsidRPr="008F6408">
        <w:rPr>
          <w:color w:val="000000" w:themeColor="text1"/>
        </w:rPr>
        <w:t>, łączonych za pomocą mosiężnych kształtek zaprasowywanych.</w:t>
      </w:r>
    </w:p>
    <w:p w:rsidR="0016269F" w:rsidRPr="008F6408" w:rsidRDefault="0016269F" w:rsidP="0016269F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Przewody układać w sposób zapewniający kompensację wydłużeń termicznych</w:t>
      </w:r>
      <w:r w:rsidR="00C23DDB" w:rsidRPr="008F6408">
        <w:rPr>
          <w:color w:val="000000" w:themeColor="text1"/>
        </w:rPr>
        <w:t xml:space="preserve"> oraz</w:t>
      </w:r>
      <w:r w:rsidRPr="008F6408">
        <w:rPr>
          <w:color w:val="000000" w:themeColor="text1"/>
        </w:rPr>
        <w:t xml:space="preserve"> możliwość prawidłowego odpowietrzenia i odwodnienia instalacji. Przewody mocować do elementów konstrukcyjnych budynku za pomocą uchwytów systemowych.</w:t>
      </w:r>
    </w:p>
    <w:p w:rsidR="008F2B4A" w:rsidRPr="008F6408" w:rsidRDefault="008F2B4A" w:rsidP="008F2B4A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W miejscach przejść rurociągów przez przegrody budowlane nie stanowiące </w:t>
      </w:r>
      <w:proofErr w:type="spellStart"/>
      <w:r w:rsidRPr="008F6408">
        <w:rPr>
          <w:color w:val="000000" w:themeColor="text1"/>
        </w:rPr>
        <w:t>oddzieleń</w:t>
      </w:r>
      <w:proofErr w:type="spellEnd"/>
      <w:r w:rsidRPr="008F6408">
        <w:rPr>
          <w:color w:val="000000" w:themeColor="text1"/>
        </w:rPr>
        <w:t xml:space="preserve"> przeciwpożarowych powinny być osadzone tuleje, przy czym w miejscach tych nie powinno być połączeń rur. Przy przejściach przewodów przez przegrody stanowiące oddzielenia przeciwpożarowe należy stosować osłony lub masy uszczelniające o odporności ogniowej równej odporności przegrody.</w:t>
      </w:r>
    </w:p>
    <w:p w:rsidR="00606E9A" w:rsidRPr="008F6408" w:rsidRDefault="00606E9A" w:rsidP="009F73C6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Przewody instalacji c.o. układać w otulinach izolacyjnych zgodnie z punktem 1.5 Załącznika nr 2 do Rozporządzenia Ministra Infrastruktury z dnia 12 kwietnia 2002r. w sprawie warunków technicznych jaki powinny odpowiadać budynki i ich usytuowanie (Dz. U. Nr 75, poz. 690 z </w:t>
      </w:r>
      <w:proofErr w:type="spellStart"/>
      <w:r w:rsidRPr="008F6408">
        <w:rPr>
          <w:color w:val="000000" w:themeColor="text1"/>
        </w:rPr>
        <w:t>póź</w:t>
      </w:r>
      <w:proofErr w:type="spellEnd"/>
      <w:r w:rsidRPr="008F6408">
        <w:rPr>
          <w:color w:val="000000" w:themeColor="text1"/>
        </w:rPr>
        <w:t>. zm. z dnia 15 czerwca 2002 r.).</w:t>
      </w:r>
    </w:p>
    <w:p w:rsidR="00606E9A" w:rsidRPr="008F6408" w:rsidRDefault="00606E9A" w:rsidP="009F73C6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Izolacje cieplne zastosowane w instalacji c.o. powinny być wykonane w sposób zapewniający nierozprzestrzenianie ognia, zgodne z punktem 3. Załącznika nr 3 do Rozporządzenia Ministra Infrastruktury z dnia 15 czerwca 2002r. w sprawie </w:t>
      </w:r>
      <w:r w:rsidRPr="008F6408">
        <w:rPr>
          <w:color w:val="000000" w:themeColor="text1"/>
        </w:rPr>
        <w:lastRenderedPageBreak/>
        <w:t>warunków technicznych jaki powinny odpowiadać budynki i ich usytuowanie (Dz. U. 2002 nr 75, poz. 690 z </w:t>
      </w:r>
      <w:proofErr w:type="spellStart"/>
      <w:r w:rsidRPr="008F6408">
        <w:rPr>
          <w:color w:val="000000" w:themeColor="text1"/>
        </w:rPr>
        <w:t>póź</w:t>
      </w:r>
      <w:proofErr w:type="spellEnd"/>
      <w:r w:rsidRPr="008F6408">
        <w:rPr>
          <w:color w:val="000000" w:themeColor="text1"/>
        </w:rPr>
        <w:t>. zm.).</w:t>
      </w:r>
    </w:p>
    <w:p w:rsidR="00606E9A" w:rsidRPr="008F6408" w:rsidRDefault="00606E9A" w:rsidP="009F73C6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Przewody w ścianach i w posadzce należy układać w otulinach izolacyjnych odpornych na działanie zapraw budowlanych.</w:t>
      </w:r>
    </w:p>
    <w:p w:rsidR="00606E9A" w:rsidRPr="008F6408" w:rsidRDefault="00606E9A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Jako elementy grzejne </w:t>
      </w:r>
      <w:r w:rsidR="00CB33FB" w:rsidRPr="008F6408">
        <w:rPr>
          <w:color w:val="000000" w:themeColor="text1"/>
        </w:rPr>
        <w:t>zaprojektowano</w:t>
      </w:r>
      <w:r w:rsidRPr="008F6408">
        <w:rPr>
          <w:color w:val="000000" w:themeColor="text1"/>
        </w:rPr>
        <w:t xml:space="preserve"> grzejniki stalowe płytowe zaworowe z podłączeniem od dołu</w:t>
      </w:r>
      <w:r w:rsidR="00CB33FB" w:rsidRPr="008F6408">
        <w:rPr>
          <w:color w:val="000000" w:themeColor="text1"/>
        </w:rPr>
        <w:t xml:space="preserve"> typ </w:t>
      </w:r>
      <w:proofErr w:type="spellStart"/>
      <w:r w:rsidR="00CB33FB" w:rsidRPr="008F6408">
        <w:rPr>
          <w:color w:val="000000" w:themeColor="text1"/>
        </w:rPr>
        <w:t>Integra</w:t>
      </w:r>
      <w:proofErr w:type="spellEnd"/>
      <w:r w:rsidR="00CB33FB" w:rsidRPr="008F6408">
        <w:rPr>
          <w:color w:val="000000" w:themeColor="text1"/>
        </w:rPr>
        <w:t xml:space="preserve"> i </w:t>
      </w:r>
      <w:proofErr w:type="spellStart"/>
      <w:r w:rsidR="00CB33FB" w:rsidRPr="008F6408">
        <w:rPr>
          <w:color w:val="000000" w:themeColor="text1"/>
        </w:rPr>
        <w:t>Integra</w:t>
      </w:r>
      <w:proofErr w:type="spellEnd"/>
      <w:r w:rsidR="00CB33FB" w:rsidRPr="008F6408">
        <w:rPr>
          <w:color w:val="000000" w:themeColor="text1"/>
        </w:rPr>
        <w:t xml:space="preserve"> H (higieniczne) </w:t>
      </w:r>
      <w:proofErr w:type="spellStart"/>
      <w:r w:rsidR="00CB33FB" w:rsidRPr="008F6408">
        <w:rPr>
          <w:color w:val="000000" w:themeColor="text1"/>
        </w:rPr>
        <w:t>prod</w:t>
      </w:r>
      <w:proofErr w:type="spellEnd"/>
      <w:r w:rsidR="00CB33FB" w:rsidRPr="008F6408">
        <w:rPr>
          <w:color w:val="000000" w:themeColor="text1"/>
        </w:rPr>
        <w:t xml:space="preserve">. </w:t>
      </w:r>
      <w:proofErr w:type="spellStart"/>
      <w:r w:rsidR="00CB33FB" w:rsidRPr="008F6408">
        <w:rPr>
          <w:color w:val="000000" w:themeColor="text1"/>
        </w:rPr>
        <w:t>Radson</w:t>
      </w:r>
      <w:proofErr w:type="spellEnd"/>
      <w:r w:rsidRPr="008F6408">
        <w:rPr>
          <w:color w:val="000000" w:themeColor="text1"/>
        </w:rPr>
        <w:t>. Grzejniki podłączać od ściany poprzez blok zaworów odcinających</w:t>
      </w:r>
      <w:r w:rsidR="00C74485" w:rsidRPr="008F6408">
        <w:rPr>
          <w:color w:val="000000" w:themeColor="text1"/>
        </w:rPr>
        <w:t xml:space="preserve"> np. typ </w:t>
      </w:r>
      <w:proofErr w:type="spellStart"/>
      <w:r w:rsidR="00C74485" w:rsidRPr="008F6408">
        <w:rPr>
          <w:color w:val="000000" w:themeColor="text1"/>
        </w:rPr>
        <w:t>RLV</w:t>
      </w:r>
      <w:proofErr w:type="spellEnd"/>
      <w:r w:rsidR="00C74485" w:rsidRPr="008F6408">
        <w:rPr>
          <w:color w:val="000000" w:themeColor="text1"/>
        </w:rPr>
        <w:t xml:space="preserve"> </w:t>
      </w:r>
      <w:proofErr w:type="spellStart"/>
      <w:r w:rsidR="00C74485" w:rsidRPr="008F6408">
        <w:rPr>
          <w:color w:val="000000" w:themeColor="text1"/>
        </w:rPr>
        <w:t>KS</w:t>
      </w:r>
      <w:proofErr w:type="spellEnd"/>
      <w:r w:rsidR="00C74485" w:rsidRPr="008F6408">
        <w:rPr>
          <w:color w:val="000000" w:themeColor="text1"/>
        </w:rPr>
        <w:t xml:space="preserve"> </w:t>
      </w:r>
      <w:proofErr w:type="spellStart"/>
      <w:r w:rsidR="00C74485" w:rsidRPr="008F6408">
        <w:rPr>
          <w:color w:val="000000" w:themeColor="text1"/>
        </w:rPr>
        <w:t>prod</w:t>
      </w:r>
      <w:proofErr w:type="spellEnd"/>
      <w:r w:rsidR="00C74485" w:rsidRPr="008F6408">
        <w:rPr>
          <w:color w:val="000000" w:themeColor="text1"/>
        </w:rPr>
        <w:t>. Danfoss.</w:t>
      </w:r>
      <w:r w:rsidRPr="008F6408">
        <w:rPr>
          <w:color w:val="000000" w:themeColor="text1"/>
        </w:rPr>
        <w:t xml:space="preserve"> Grzejniki posiadają wbudowaną wkładkę zaworu termostatycznego, na której należy zamontować głowicę termostatyczną.</w:t>
      </w:r>
    </w:p>
    <w:p w:rsidR="00606E9A" w:rsidRPr="008F6408" w:rsidRDefault="00606E9A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W łazienkach </w:t>
      </w:r>
      <w:r w:rsidR="00C74485" w:rsidRPr="008F6408">
        <w:rPr>
          <w:color w:val="000000" w:themeColor="text1"/>
        </w:rPr>
        <w:t xml:space="preserve">zaprojektowano </w:t>
      </w:r>
      <w:r w:rsidRPr="008F6408">
        <w:rPr>
          <w:color w:val="000000" w:themeColor="text1"/>
        </w:rPr>
        <w:t>grzejniki łazienkowe drabinkowe</w:t>
      </w:r>
      <w:r w:rsidR="00C74485" w:rsidRPr="008F6408">
        <w:rPr>
          <w:color w:val="000000" w:themeColor="text1"/>
        </w:rPr>
        <w:t xml:space="preserve"> typ. Santorini </w:t>
      </w:r>
      <w:proofErr w:type="spellStart"/>
      <w:r w:rsidR="00C74485" w:rsidRPr="008F6408">
        <w:rPr>
          <w:color w:val="000000" w:themeColor="text1"/>
        </w:rPr>
        <w:t>prod</w:t>
      </w:r>
      <w:proofErr w:type="spellEnd"/>
      <w:r w:rsidR="00C74485" w:rsidRPr="008F6408">
        <w:rPr>
          <w:color w:val="000000" w:themeColor="text1"/>
        </w:rPr>
        <w:t xml:space="preserve">. </w:t>
      </w:r>
      <w:proofErr w:type="spellStart"/>
      <w:r w:rsidR="00C74485" w:rsidRPr="008F6408">
        <w:rPr>
          <w:color w:val="000000" w:themeColor="text1"/>
        </w:rPr>
        <w:t>Radson</w:t>
      </w:r>
      <w:proofErr w:type="spellEnd"/>
      <w:r w:rsidRPr="008F6408">
        <w:rPr>
          <w:color w:val="000000" w:themeColor="text1"/>
        </w:rPr>
        <w:t>. Przy grzejnikach łazienkowych zastosować zawory grzejnikowe termostatyczne</w:t>
      </w:r>
      <w:r w:rsidR="00C74485" w:rsidRPr="008F6408">
        <w:rPr>
          <w:color w:val="000000" w:themeColor="text1"/>
        </w:rPr>
        <w:t xml:space="preserve"> np. typ RA–N Dn15 </w:t>
      </w:r>
      <w:proofErr w:type="spellStart"/>
      <w:r w:rsidR="00C74485" w:rsidRPr="008F6408">
        <w:rPr>
          <w:color w:val="000000" w:themeColor="text1"/>
        </w:rPr>
        <w:t>prod</w:t>
      </w:r>
      <w:proofErr w:type="spellEnd"/>
      <w:r w:rsidR="00C74485" w:rsidRPr="008F6408">
        <w:rPr>
          <w:color w:val="000000" w:themeColor="text1"/>
        </w:rPr>
        <w:t>. Danfoss</w:t>
      </w:r>
      <w:r w:rsidR="00691E46" w:rsidRPr="008F6408">
        <w:rPr>
          <w:color w:val="000000" w:themeColor="text1"/>
        </w:rPr>
        <w:t xml:space="preserve"> z głowicami termostatycznymi</w:t>
      </w:r>
      <w:r w:rsidRPr="008F6408">
        <w:rPr>
          <w:color w:val="000000" w:themeColor="text1"/>
        </w:rPr>
        <w:t>. Na gałązkach powrotnych montować zawory odcinające</w:t>
      </w:r>
      <w:r w:rsidR="00C74485" w:rsidRPr="008F6408">
        <w:rPr>
          <w:color w:val="000000" w:themeColor="text1"/>
        </w:rPr>
        <w:t xml:space="preserve"> np. typ </w:t>
      </w:r>
      <w:proofErr w:type="spellStart"/>
      <w:r w:rsidR="00C74485" w:rsidRPr="008F6408">
        <w:rPr>
          <w:color w:val="000000" w:themeColor="text1"/>
        </w:rPr>
        <w:t>RLV</w:t>
      </w:r>
      <w:proofErr w:type="spellEnd"/>
      <w:r w:rsidR="00C74485" w:rsidRPr="008F6408">
        <w:rPr>
          <w:color w:val="000000" w:themeColor="text1"/>
        </w:rPr>
        <w:t xml:space="preserve"> Dn15 </w:t>
      </w:r>
      <w:proofErr w:type="spellStart"/>
      <w:r w:rsidR="00C74485" w:rsidRPr="008F6408">
        <w:rPr>
          <w:color w:val="000000" w:themeColor="text1"/>
        </w:rPr>
        <w:t>prod</w:t>
      </w:r>
      <w:proofErr w:type="spellEnd"/>
      <w:r w:rsidR="00C74485" w:rsidRPr="008F6408">
        <w:rPr>
          <w:color w:val="000000" w:themeColor="text1"/>
        </w:rPr>
        <w:t>. Danfoss</w:t>
      </w:r>
      <w:r w:rsidRPr="008F6408">
        <w:rPr>
          <w:color w:val="000000" w:themeColor="text1"/>
        </w:rPr>
        <w:t>.</w:t>
      </w:r>
    </w:p>
    <w:p w:rsidR="00606E9A" w:rsidRPr="008F6408" w:rsidRDefault="00606E9A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W pomieszczeniach o temperaturze obliczeniowej +20ºC i wyższej, stosować głowice z minimalną temperaturą nastawy +16</w:t>
      </w:r>
      <w:r w:rsidRPr="008F6408">
        <w:rPr>
          <w:color w:val="000000" w:themeColor="text1"/>
        </w:rPr>
        <w:sym w:font="Symbol" w:char="F0B0"/>
      </w:r>
      <w:r w:rsidRPr="008F6408">
        <w:rPr>
          <w:color w:val="000000" w:themeColor="text1"/>
        </w:rPr>
        <w:t>C.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Grzejniki montowane przy ścianie (odległość </w:t>
      </w:r>
      <w:r w:rsidRPr="008F6408">
        <w:rPr>
          <w:color w:val="000000" w:themeColor="text1"/>
        </w:rPr>
        <w:sym w:font="Symbol" w:char="F0BB"/>
      </w:r>
      <w:r w:rsidRPr="008F6408">
        <w:rPr>
          <w:color w:val="000000" w:themeColor="text1"/>
        </w:rPr>
        <w:t>30mm) należy ustawiać poziomo w płaszczyźnie równoległej do powierzchni ściany lub wnęki. Do montażu stosować fabryczne zestawy wsporników. Grzejniki głównie montować do posadzki z uwagi na ocieplenie ścian budynku od wewnątrz.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Odległość grzejnika od podłogi i od parapetu powinna wynosić co najmniej 100mm. Grzejniki należy montować w opakowaniach fabrycznych w celu zabezpieczenia grzejnika przed zabrudzeniem. Zaleca się, aby opakowanie było zdejmowane dopiero po zakończeniu wszystkich prac wykończeniowych.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Gałązki grzejnika powinny być tak ukształtowane, aby po połączeniu nie następowały żadne naprężenia.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Badanie szczelności należy przeprowadzać przed zakryciem oraz przed wykonaniem izolacji termicznej. 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Przed przystąpieniem do badania szczelności należy instalacje podlegające próbie kilkakrotnie skutecznie przepłukać wodą. Na 24 godz. (gdy temperatura zewnętrzna jest wyższa od +5</w:t>
      </w:r>
      <w:r w:rsidRPr="008F6408">
        <w:rPr>
          <w:color w:val="000000" w:themeColor="text1"/>
        </w:rPr>
        <w:sym w:font="Symbol" w:char="F0B0"/>
      </w:r>
      <w:r w:rsidRPr="008F6408">
        <w:rPr>
          <w:color w:val="000000" w:themeColor="text1"/>
        </w:rPr>
        <w:t>C) przed rozpoczęciem badania szczelności należy instalacje napełnić wodą zimną i dokładnie odpowietrzyć.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Ciśnienie próbne dla wewnętrznej instalacji ogrzewania w rozpatrywanym budynku powinna wynosić 0,6MPa (należy odłączyć naczynie przeponowe).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Wyniki badania szczelności należy uznać za pozytywne, jeżeli w ciągu 20 min.:</w:t>
      </w:r>
    </w:p>
    <w:p w:rsidR="00C74485" w:rsidRPr="008F6408" w:rsidRDefault="00C74485" w:rsidP="00C7448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manometr nie wykaże spadku ciśnienia w przypadku instalacji wykonanej w technologii spawanej,</w:t>
      </w:r>
    </w:p>
    <w:p w:rsidR="00C74485" w:rsidRPr="008F6408" w:rsidRDefault="00C74485" w:rsidP="00C7448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ciśnienie na manometrze nie spadnie więcej niż o 2% w przypadku instalacji wykonanej w technologii gwintowanej,</w:t>
      </w:r>
    </w:p>
    <w:p w:rsidR="00C74485" w:rsidRPr="008F6408" w:rsidRDefault="00C74485" w:rsidP="00C7448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nie stwierdzono przecieków ani roszenia.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Badanie szczelności i działania instalacji na gorąco należy przeprowadzić po uzyskaniu pozytywnego wyniku próby szczelności na zimno i usunięciu ewentualnych usterek.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Próbę szczelności zładu na gorąco należy przeprowadzić w miarę możliwości przy najwyższych parametrach roboczych czynnika grzejnego.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Instalację można uznać za spełniającą wymagania szczelności, jeżeli w czasie 3–dobowej obserwacji niezbędne uzupełnienie wody w zładzie nie przekroczy 0,1% pojemności zładu.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Regulacja montażowa przepływów czynnika grzejnego w poszczególnych obiegach powinna być przeprowadzona po zakończeniu montażu, płukaniu i próbie szczelności instalacji w stanie zimnym.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Po przeprowadzeniu regulacji montażowej należy dokonać pomiarów:</w:t>
      </w:r>
    </w:p>
    <w:p w:rsidR="00C74485" w:rsidRPr="008F6408" w:rsidRDefault="00C74485" w:rsidP="00D63B78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temperatury zewnętrznej,</w:t>
      </w:r>
    </w:p>
    <w:p w:rsidR="00C74485" w:rsidRPr="008F6408" w:rsidRDefault="00C74485" w:rsidP="00C7448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pomiaru parametrów wody sieciowej na zasilaniu i powrocie,</w:t>
      </w:r>
    </w:p>
    <w:p w:rsidR="00C74485" w:rsidRPr="008F6408" w:rsidRDefault="00C74485" w:rsidP="00C7448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pomiaru temperatury wody instalacyjnej przed i za wymiennikiem płytowym,</w:t>
      </w:r>
    </w:p>
    <w:p w:rsidR="00C74485" w:rsidRPr="008F6408" w:rsidRDefault="00C74485" w:rsidP="00C7448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pomiaru spadków ciśnień w instalacji wewnętrznej,</w:t>
      </w:r>
    </w:p>
    <w:p w:rsidR="00C74485" w:rsidRPr="008F6408" w:rsidRDefault="00C74485" w:rsidP="00C74485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pomiaru temperatury w ogrzewanych pomieszczeniach.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Oceny efektów regulacji montażowej instalacji wewnętrznej ogrzewania wodnego należy dokonać przy temperaturze zewnętrznej nie wyższej niż +6</w:t>
      </w:r>
      <w:r w:rsidRPr="008F6408">
        <w:rPr>
          <w:color w:val="000000" w:themeColor="text1"/>
        </w:rPr>
        <w:sym w:font="Symbol" w:char="F0B0"/>
      </w:r>
      <w:r w:rsidRPr="008F6408">
        <w:rPr>
          <w:color w:val="000000" w:themeColor="text1"/>
        </w:rPr>
        <w:t>C.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Należy skontrolować pracę wszystkich grzejników w budynku, w sposób przybliżony, przez sprawdzenie co najmniej ręką „na dotyk” oraz temperaturę powietrza w pomieszczeniach.</w:t>
      </w:r>
    </w:p>
    <w:p w:rsidR="00C74485" w:rsidRPr="008F6408" w:rsidRDefault="00C74485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W pomieszczeniach, w których temperatura powietrza nie spełnia wymagań należy określić przyczynę nieprawidłowości </w:t>
      </w:r>
      <w:r w:rsidRPr="008F6408">
        <w:rPr>
          <w:color w:val="000000" w:themeColor="text1"/>
        </w:rPr>
        <w:lastRenderedPageBreak/>
        <w:t>i</w:t>
      </w:r>
      <w:r w:rsidR="00F46E24" w:rsidRPr="008F6408">
        <w:rPr>
          <w:color w:val="000000" w:themeColor="text1"/>
        </w:rPr>
        <w:t> </w:t>
      </w:r>
      <w:r w:rsidRPr="008F6408">
        <w:rPr>
          <w:color w:val="000000" w:themeColor="text1"/>
        </w:rPr>
        <w:t>ją usunąć.</w:t>
      </w:r>
    </w:p>
    <w:p w:rsidR="00F46E24" w:rsidRPr="008F6408" w:rsidRDefault="00F46E24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Nad głównymi drzwiami wejściowymi do budynku przewiduje się montaż elektrycznej kurtyny powietrznej. np.</w:t>
      </w:r>
      <w:r w:rsidR="001C5DB0" w:rsidRPr="008F6408">
        <w:rPr>
          <w:color w:val="000000" w:themeColor="text1"/>
        </w:rPr>
        <w:t xml:space="preserve"> typ WING E 200 </w:t>
      </w:r>
      <w:proofErr w:type="spellStart"/>
      <w:r w:rsidR="001C5DB0" w:rsidRPr="008F6408">
        <w:rPr>
          <w:color w:val="000000" w:themeColor="text1"/>
        </w:rPr>
        <w:t>prod</w:t>
      </w:r>
      <w:proofErr w:type="spellEnd"/>
      <w:r w:rsidR="001C5DB0" w:rsidRPr="008F6408">
        <w:rPr>
          <w:color w:val="000000" w:themeColor="text1"/>
        </w:rPr>
        <w:t>. VTS.</w:t>
      </w:r>
    </w:p>
    <w:p w:rsidR="00A1050D" w:rsidRPr="008F6408" w:rsidRDefault="00A1050D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Wszelkie rozwiązania warsztatowe (np. sposób mocowania przewodów) leżą po stronie Wykonawcy.</w:t>
      </w:r>
    </w:p>
    <w:p w:rsidR="00677D73" w:rsidRDefault="00677D73" w:rsidP="00D63B78">
      <w:pPr>
        <w:pStyle w:val="4tekst"/>
        <w:spacing w:before="0" w:after="60"/>
        <w:rPr>
          <w:color w:val="000000" w:themeColor="text1"/>
        </w:rPr>
      </w:pPr>
    </w:p>
    <w:p w:rsidR="008706D9" w:rsidRPr="008F6408" w:rsidRDefault="008706D9" w:rsidP="00D63B78">
      <w:pPr>
        <w:pStyle w:val="4tekst"/>
        <w:spacing w:before="0" w:after="60"/>
        <w:rPr>
          <w:color w:val="000000" w:themeColor="text1"/>
        </w:rPr>
      </w:pPr>
    </w:p>
    <w:p w:rsidR="00753E4A" w:rsidRPr="008F6408" w:rsidRDefault="00753E4A" w:rsidP="001C4255">
      <w:pPr>
        <w:pStyle w:val="2"/>
        <w:spacing w:before="0" w:after="0"/>
        <w:ind w:left="454" w:hanging="454"/>
        <w:jc w:val="both"/>
      </w:pPr>
      <w:bookmarkStart w:id="14" w:name="_Toc71005243"/>
      <w:r w:rsidRPr="008F6408">
        <w:t>Wentylacja mechaniczna</w:t>
      </w:r>
      <w:bookmarkEnd w:id="14"/>
    </w:p>
    <w:p w:rsidR="00CC071B" w:rsidRPr="008F6408" w:rsidRDefault="00CC071B" w:rsidP="00CC071B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Przyjęto następujące minimalne strumienie powietrza wentylacyjnego:</w:t>
      </w:r>
    </w:p>
    <w:p w:rsidR="00CC071B" w:rsidRPr="008F6408" w:rsidRDefault="004465C1" w:rsidP="004465C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pokój mieszkalny</w:t>
      </w:r>
      <w:r w:rsidR="00CC071B" w:rsidRPr="008F6408">
        <w:rPr>
          <w:color w:val="000000" w:themeColor="text1"/>
        </w:rPr>
        <w:t xml:space="preserve"> – </w:t>
      </w:r>
      <w:r w:rsidRPr="008F6408">
        <w:rPr>
          <w:color w:val="000000" w:themeColor="text1"/>
        </w:rPr>
        <w:t>120m</w:t>
      </w:r>
      <w:r w:rsidRPr="008F6408">
        <w:rPr>
          <w:color w:val="000000" w:themeColor="text1"/>
          <w:vertAlign w:val="superscript"/>
        </w:rPr>
        <w:t>3</w:t>
      </w:r>
      <w:r w:rsidRPr="008F6408">
        <w:rPr>
          <w:color w:val="000000" w:themeColor="text1"/>
        </w:rPr>
        <w:t>/h</w:t>
      </w:r>
      <w:r w:rsidR="00CC071B" w:rsidRPr="008F6408">
        <w:rPr>
          <w:color w:val="000000" w:themeColor="text1"/>
        </w:rPr>
        <w:t>,</w:t>
      </w:r>
    </w:p>
    <w:p w:rsidR="00CC071B" w:rsidRPr="008F6408" w:rsidRDefault="004465C1" w:rsidP="004465C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pokój lekarza</w:t>
      </w:r>
      <w:r w:rsidR="00CC071B" w:rsidRPr="008F6408">
        <w:rPr>
          <w:color w:val="000000" w:themeColor="text1"/>
        </w:rPr>
        <w:t xml:space="preserve"> – </w:t>
      </w:r>
      <w:r w:rsidR="00EF005E" w:rsidRPr="008F6408">
        <w:rPr>
          <w:color w:val="000000" w:themeColor="text1"/>
        </w:rPr>
        <w:t>80</w:t>
      </w:r>
      <w:r w:rsidRPr="008F6408">
        <w:rPr>
          <w:color w:val="000000" w:themeColor="text1"/>
        </w:rPr>
        <w:t>m</w:t>
      </w:r>
      <w:r w:rsidRPr="008F6408">
        <w:rPr>
          <w:color w:val="000000" w:themeColor="text1"/>
          <w:vertAlign w:val="superscript"/>
        </w:rPr>
        <w:t>3</w:t>
      </w:r>
      <w:r w:rsidRPr="008F6408">
        <w:rPr>
          <w:color w:val="000000" w:themeColor="text1"/>
        </w:rPr>
        <w:t>/h</w:t>
      </w:r>
      <w:r w:rsidR="00CC071B" w:rsidRPr="008F6408">
        <w:rPr>
          <w:color w:val="000000" w:themeColor="text1"/>
        </w:rPr>
        <w:t>,</w:t>
      </w:r>
    </w:p>
    <w:p w:rsidR="00CC071B" w:rsidRPr="008F6408" w:rsidRDefault="004465C1" w:rsidP="004465C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 xml:space="preserve">łazienka </w:t>
      </w:r>
      <w:r w:rsidR="00CC071B" w:rsidRPr="008F6408">
        <w:rPr>
          <w:color w:val="000000" w:themeColor="text1"/>
        </w:rPr>
        <w:t xml:space="preserve">– </w:t>
      </w:r>
      <w:r w:rsidRPr="008F6408">
        <w:rPr>
          <w:color w:val="000000" w:themeColor="text1"/>
        </w:rPr>
        <w:t>60m</w:t>
      </w:r>
      <w:r w:rsidRPr="008F6408">
        <w:rPr>
          <w:color w:val="000000" w:themeColor="text1"/>
          <w:vertAlign w:val="superscript"/>
        </w:rPr>
        <w:t>3</w:t>
      </w:r>
      <w:r w:rsidRPr="008F6408">
        <w:rPr>
          <w:color w:val="000000" w:themeColor="text1"/>
        </w:rPr>
        <w:t>/h.</w:t>
      </w:r>
    </w:p>
    <w:p w:rsidR="00CC071B" w:rsidRPr="008F6408" w:rsidRDefault="00CC071B" w:rsidP="00D63B78">
      <w:pPr>
        <w:pStyle w:val="4tekst"/>
        <w:spacing w:before="0" w:after="60"/>
        <w:rPr>
          <w:color w:val="000000" w:themeColor="text1"/>
        </w:rPr>
      </w:pPr>
    </w:p>
    <w:p w:rsidR="002623AC" w:rsidRPr="008F6408" w:rsidRDefault="00CD4517" w:rsidP="00D63B7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Na potrzeby wentylacji pomieszczeń mieszkalnych </w:t>
      </w:r>
      <w:r w:rsidR="00CC071B" w:rsidRPr="008F6408">
        <w:rPr>
          <w:color w:val="000000" w:themeColor="text1"/>
        </w:rPr>
        <w:t xml:space="preserve">oraz pokoju lekarza </w:t>
      </w:r>
      <w:r w:rsidRPr="008F6408">
        <w:rPr>
          <w:color w:val="000000" w:themeColor="text1"/>
        </w:rPr>
        <w:t xml:space="preserve">na parterze </w:t>
      </w:r>
      <w:r w:rsidR="002623AC" w:rsidRPr="008F6408">
        <w:rPr>
          <w:color w:val="000000" w:themeColor="text1"/>
        </w:rPr>
        <w:t xml:space="preserve">Zaprojektowano układ wentylacji mechanicznej </w:t>
      </w:r>
      <w:proofErr w:type="spellStart"/>
      <w:r w:rsidR="002623AC" w:rsidRPr="008F6408">
        <w:rPr>
          <w:color w:val="000000" w:themeColor="text1"/>
        </w:rPr>
        <w:t>nawiewno</w:t>
      </w:r>
      <w:proofErr w:type="spellEnd"/>
      <w:r w:rsidR="002623AC" w:rsidRPr="008F6408">
        <w:rPr>
          <w:color w:val="000000" w:themeColor="text1"/>
        </w:rPr>
        <w:t xml:space="preserve">–wywiewnej, opartej na centrali wentylacyjnej np. typ </w:t>
      </w:r>
      <w:r w:rsidR="00D63B78" w:rsidRPr="008F6408">
        <w:rPr>
          <w:color w:val="000000" w:themeColor="text1"/>
        </w:rPr>
        <w:t>VERSO-R-1300-V-W-L1-F7/M5-C5.1-L/A</w:t>
      </w:r>
      <w:r w:rsidR="002623AC" w:rsidRPr="008F6408">
        <w:rPr>
          <w:color w:val="000000" w:themeColor="text1"/>
        </w:rPr>
        <w:t xml:space="preserve"> firmy </w:t>
      </w:r>
      <w:proofErr w:type="spellStart"/>
      <w:r w:rsidR="00D63B78" w:rsidRPr="008F6408">
        <w:rPr>
          <w:color w:val="000000" w:themeColor="text1"/>
        </w:rPr>
        <w:t>Komfovent</w:t>
      </w:r>
      <w:proofErr w:type="spellEnd"/>
      <w:r w:rsidR="002623AC" w:rsidRPr="008F6408">
        <w:rPr>
          <w:color w:val="000000" w:themeColor="text1"/>
        </w:rPr>
        <w:t xml:space="preserve"> wyposażonej w:</w:t>
      </w:r>
    </w:p>
    <w:p w:rsidR="002623AC" w:rsidRPr="008F6408" w:rsidRDefault="002623AC" w:rsidP="003C034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filtry powietrza (nawiew i wywiew),</w:t>
      </w:r>
    </w:p>
    <w:p w:rsidR="002623AC" w:rsidRPr="008F6408" w:rsidRDefault="003C0341" w:rsidP="003C034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obrotowy</w:t>
      </w:r>
      <w:r w:rsidR="002623AC" w:rsidRPr="008F6408">
        <w:rPr>
          <w:color w:val="000000" w:themeColor="text1"/>
        </w:rPr>
        <w:t xml:space="preserve"> wymiennik ciepła</w:t>
      </w:r>
    </w:p>
    <w:p w:rsidR="002623AC" w:rsidRPr="008F6408" w:rsidRDefault="002623AC" w:rsidP="003C034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nagrzewnicę wodną,</w:t>
      </w:r>
    </w:p>
    <w:p w:rsidR="002623AC" w:rsidRPr="008F6408" w:rsidRDefault="002623AC" w:rsidP="003C034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wentylator nawiewny,</w:t>
      </w:r>
    </w:p>
    <w:p w:rsidR="002623AC" w:rsidRPr="008F6408" w:rsidRDefault="003C0341" w:rsidP="003C0341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8F6408">
        <w:rPr>
          <w:color w:val="000000" w:themeColor="text1"/>
        </w:rPr>
        <w:t>wentylator wywiewny.</w:t>
      </w:r>
    </w:p>
    <w:p w:rsidR="003C0341" w:rsidRPr="008F6408" w:rsidRDefault="003C0341" w:rsidP="003C0341">
      <w:pPr>
        <w:pStyle w:val="4tekst"/>
        <w:spacing w:before="0" w:after="60"/>
        <w:rPr>
          <w:color w:val="000000" w:themeColor="text1"/>
        </w:rPr>
      </w:pPr>
    </w:p>
    <w:p w:rsidR="003C0341" w:rsidRPr="008F6408" w:rsidRDefault="003C0341" w:rsidP="003C034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Z centralą należy dostarczyć elementy wykonawcze automatyki i manipulator. Centralę wyposażyć w automatykę </w:t>
      </w:r>
      <w:proofErr w:type="spellStart"/>
      <w:r w:rsidRPr="008F6408">
        <w:rPr>
          <w:color w:val="000000" w:themeColor="text1"/>
        </w:rPr>
        <w:t>przeciwzamrożeniową</w:t>
      </w:r>
      <w:proofErr w:type="spellEnd"/>
      <w:r w:rsidRPr="008F6408">
        <w:rPr>
          <w:color w:val="000000" w:themeColor="text1"/>
        </w:rPr>
        <w:t>.</w:t>
      </w:r>
    </w:p>
    <w:p w:rsidR="003C0341" w:rsidRPr="008F6408" w:rsidRDefault="003C0341" w:rsidP="003C034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Centralę montować na dedykowanej ramie montażowej z gumowymi podkładkami.</w:t>
      </w:r>
    </w:p>
    <w:p w:rsidR="00CC071B" w:rsidRPr="008F6408" w:rsidRDefault="00CC071B" w:rsidP="00CC071B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Centralę łączyć z kanałami wentylacyjnymi za pomocą króćców elastycznych. Na przewodach wychodzących z centrali zamontować tłumiki akustyczne. Na kanałach łączących centralę z czerpnią i wyrzutnią montować przepustnice z siłownikami, zamykające dopływ powietrza zewnętrznego podczas postoju centrali.</w:t>
      </w:r>
    </w:p>
    <w:p w:rsidR="004465C1" w:rsidRPr="008F6408" w:rsidRDefault="00CC071B" w:rsidP="00CC071B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Świeże powietrze do układu wentylacyjnego dostarczane będzie przez czerpnię ścienną np. typ </w:t>
      </w:r>
      <w:proofErr w:type="spellStart"/>
      <w:r w:rsidRPr="008F6408">
        <w:rPr>
          <w:color w:val="000000" w:themeColor="text1"/>
        </w:rPr>
        <w:t>USAV</w:t>
      </w:r>
      <w:proofErr w:type="spellEnd"/>
      <w:r w:rsidRPr="008F6408">
        <w:rPr>
          <w:color w:val="000000" w:themeColor="text1"/>
        </w:rPr>
        <w:t xml:space="preserve"> firmy Alnor. Zużyte powietrze, poza budynek usuwane będzie wyrzutnią </w:t>
      </w:r>
      <w:r w:rsidR="004465C1" w:rsidRPr="008F6408">
        <w:rPr>
          <w:color w:val="000000" w:themeColor="text1"/>
        </w:rPr>
        <w:t xml:space="preserve">ścienną np. typ </w:t>
      </w:r>
      <w:proofErr w:type="spellStart"/>
      <w:r w:rsidR="004465C1" w:rsidRPr="008F6408">
        <w:rPr>
          <w:color w:val="000000" w:themeColor="text1"/>
        </w:rPr>
        <w:t>USAV</w:t>
      </w:r>
      <w:proofErr w:type="spellEnd"/>
      <w:r w:rsidR="004465C1" w:rsidRPr="008F6408">
        <w:rPr>
          <w:color w:val="000000" w:themeColor="text1"/>
        </w:rPr>
        <w:t xml:space="preserve"> firmy Alnor</w:t>
      </w:r>
      <w:r w:rsidRPr="008F6408">
        <w:rPr>
          <w:color w:val="000000" w:themeColor="text1"/>
        </w:rPr>
        <w:t>.</w:t>
      </w:r>
    </w:p>
    <w:p w:rsidR="0030420D" w:rsidRPr="008F6408" w:rsidRDefault="0030420D" w:rsidP="0030420D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Przewody wentylacyjne zaprojektowano z kanałów i kształtek wentylacyjnych o przekroju prostokątnym typ A/I oraz kołowym typ Spiro. Kanały prowadzić w przestrzeni sufitu podwieszonego, mocować do elementów konstrukcyjnych za pomocą uchwytów systemowych.</w:t>
      </w:r>
    </w:p>
    <w:p w:rsidR="004465C1" w:rsidRPr="008F6408" w:rsidRDefault="004465C1" w:rsidP="004465C1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Nawiew i wywiew z pomieszczeń realizowany będzie za pomocą kratek, wyposażonych w izolowane skrzynki rozprężne z przepustnicami regulacyjnymi.</w:t>
      </w:r>
    </w:p>
    <w:p w:rsidR="0030420D" w:rsidRPr="008F6408" w:rsidRDefault="0030420D" w:rsidP="0030420D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Po zmontowaniu instalację wentylacyjną należy wyregulować.</w:t>
      </w:r>
    </w:p>
    <w:p w:rsidR="0030420D" w:rsidRPr="008F6408" w:rsidRDefault="0030420D" w:rsidP="0030420D">
      <w:pPr>
        <w:pStyle w:val="4tekst"/>
        <w:spacing w:before="0" w:after="60"/>
        <w:rPr>
          <w:color w:val="000000" w:themeColor="text1"/>
        </w:rPr>
      </w:pPr>
    </w:p>
    <w:p w:rsidR="00C82BDD" w:rsidRPr="008F6408" w:rsidRDefault="0030420D" w:rsidP="0030420D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Usuwanie powietrza z pomieszczeń łazienek realizowane będzie za pomocą układu wentylacji mechanicznej wywiewnej, opart</w:t>
      </w:r>
      <w:r w:rsidR="00664B21" w:rsidRPr="008F6408">
        <w:rPr>
          <w:color w:val="000000" w:themeColor="text1"/>
        </w:rPr>
        <w:t xml:space="preserve">ej na wentylatorze kanałowym np. typ </w:t>
      </w:r>
      <w:proofErr w:type="spellStart"/>
      <w:r w:rsidR="00C82BDD" w:rsidRPr="008F6408">
        <w:rPr>
          <w:color w:val="000000" w:themeColor="text1"/>
        </w:rPr>
        <w:t>TD</w:t>
      </w:r>
      <w:proofErr w:type="spellEnd"/>
      <w:r w:rsidR="00C82BDD" w:rsidRPr="008F6408">
        <w:rPr>
          <w:color w:val="000000" w:themeColor="text1"/>
        </w:rPr>
        <w:t xml:space="preserve">–500/150–160 </w:t>
      </w:r>
      <w:proofErr w:type="spellStart"/>
      <w:r w:rsidR="00C82BDD" w:rsidRPr="008F6408">
        <w:rPr>
          <w:color w:val="000000" w:themeColor="text1"/>
        </w:rPr>
        <w:t>SIL</w:t>
      </w:r>
      <w:r w:rsidR="009B5F48" w:rsidRPr="008F6408">
        <w:rPr>
          <w:color w:val="000000" w:themeColor="text1"/>
        </w:rPr>
        <w:t>E</w:t>
      </w:r>
      <w:r w:rsidR="00C82BDD" w:rsidRPr="008F6408">
        <w:rPr>
          <w:color w:val="000000" w:themeColor="text1"/>
        </w:rPr>
        <w:t>NT</w:t>
      </w:r>
      <w:proofErr w:type="spellEnd"/>
      <w:r w:rsidR="00C82BDD" w:rsidRPr="008F6408">
        <w:rPr>
          <w:color w:val="000000" w:themeColor="text1"/>
        </w:rPr>
        <w:t xml:space="preserve"> </w:t>
      </w:r>
      <w:proofErr w:type="spellStart"/>
      <w:r w:rsidR="00C82BDD" w:rsidRPr="008F6408">
        <w:rPr>
          <w:color w:val="000000" w:themeColor="text1"/>
        </w:rPr>
        <w:t>ECOWATT</w:t>
      </w:r>
      <w:proofErr w:type="spellEnd"/>
      <w:r w:rsidR="00C82BDD" w:rsidRPr="008F6408">
        <w:rPr>
          <w:color w:val="000000" w:themeColor="text1"/>
        </w:rPr>
        <w:t xml:space="preserve"> </w:t>
      </w:r>
      <w:proofErr w:type="spellStart"/>
      <w:r w:rsidR="00C82BDD" w:rsidRPr="008F6408">
        <w:rPr>
          <w:color w:val="000000" w:themeColor="text1"/>
        </w:rPr>
        <w:t>prod</w:t>
      </w:r>
      <w:proofErr w:type="spellEnd"/>
      <w:r w:rsidR="00C82BDD" w:rsidRPr="008F6408">
        <w:rPr>
          <w:color w:val="000000" w:themeColor="text1"/>
        </w:rPr>
        <w:t xml:space="preserve">. Venture </w:t>
      </w:r>
      <w:proofErr w:type="spellStart"/>
      <w:r w:rsidR="00C82BDD" w:rsidRPr="008F6408">
        <w:rPr>
          <w:color w:val="000000" w:themeColor="text1"/>
        </w:rPr>
        <w:t>Industries</w:t>
      </w:r>
      <w:proofErr w:type="spellEnd"/>
      <w:r w:rsidR="00C82BDD" w:rsidRPr="008F6408">
        <w:rPr>
          <w:color w:val="000000" w:themeColor="text1"/>
        </w:rPr>
        <w:t>.</w:t>
      </w:r>
    </w:p>
    <w:p w:rsidR="009B5F48" w:rsidRPr="008F6408" w:rsidRDefault="009B5F48" w:rsidP="009B5F4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Wentylator łączyć z kanałami wentylacyjnymi za pomocą króćców elastycznych. Przed i za wentylatorem zamontować tłumiki akustyczne. </w:t>
      </w:r>
    </w:p>
    <w:p w:rsidR="009B5F48" w:rsidRPr="008F6408" w:rsidRDefault="009B5F48" w:rsidP="009B5F4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Zużyte powietrze, poza budynek usuwane będzie wyrzutnią ścienną np. typ </w:t>
      </w:r>
      <w:proofErr w:type="spellStart"/>
      <w:r w:rsidRPr="008F6408">
        <w:rPr>
          <w:color w:val="000000" w:themeColor="text1"/>
        </w:rPr>
        <w:t>USAV</w:t>
      </w:r>
      <w:proofErr w:type="spellEnd"/>
      <w:r w:rsidRPr="008F6408">
        <w:rPr>
          <w:color w:val="000000" w:themeColor="text1"/>
        </w:rPr>
        <w:t xml:space="preserve"> firmy Alnor.</w:t>
      </w:r>
    </w:p>
    <w:p w:rsidR="009B5F48" w:rsidRPr="008F6408" w:rsidRDefault="009B5F48" w:rsidP="009B5F4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>Przewody wentylacyjne zaprojektowano z kanałów i kształtek wentylacyjnych o przekroju kołowym typ Spiro. Kanały prowadzić w przestrzeni sufitu podwieszonego, mocować do elementów konstrukcyjnych za pomocą uchwytów systemowych.</w:t>
      </w:r>
    </w:p>
    <w:p w:rsidR="009B5F48" w:rsidRPr="008F6408" w:rsidRDefault="009B5F48" w:rsidP="009B5F4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Wywiew z pomieszczeń realizowany będzie za pomocą zaworów wentylacyjnych wywiewnych np. typ KK </w:t>
      </w:r>
      <w:proofErr w:type="spellStart"/>
      <w:r w:rsidRPr="008F6408">
        <w:rPr>
          <w:color w:val="000000" w:themeColor="text1"/>
        </w:rPr>
        <w:t>prod</w:t>
      </w:r>
      <w:proofErr w:type="spellEnd"/>
      <w:r w:rsidRPr="008F6408">
        <w:rPr>
          <w:color w:val="000000" w:themeColor="text1"/>
        </w:rPr>
        <w:t>. SMAY.</w:t>
      </w:r>
    </w:p>
    <w:p w:rsidR="009B5F48" w:rsidRPr="000F79FC" w:rsidRDefault="009B5F48" w:rsidP="009B5F48">
      <w:pPr>
        <w:pStyle w:val="4tekst"/>
        <w:spacing w:before="0" w:after="60"/>
        <w:rPr>
          <w:color w:val="000000" w:themeColor="text1"/>
        </w:rPr>
      </w:pPr>
      <w:r w:rsidRPr="008F6408">
        <w:rPr>
          <w:color w:val="000000" w:themeColor="text1"/>
        </w:rPr>
        <w:t xml:space="preserve">Po zmontowaniu instalację wentylacyjną należy wyregulować. W razie konieczności zamontować tłumiki szumów, </w:t>
      </w:r>
      <w:r w:rsidRPr="000F79FC">
        <w:rPr>
          <w:color w:val="000000" w:themeColor="text1"/>
        </w:rPr>
        <w:t>dodatkowe przepustnice regulacyjne lub regulatory przepływu.</w:t>
      </w:r>
    </w:p>
    <w:p w:rsidR="00114549" w:rsidRPr="000F79FC" w:rsidRDefault="00114549" w:rsidP="00CC071B">
      <w:pPr>
        <w:pStyle w:val="4tekst"/>
        <w:spacing w:before="0" w:after="60"/>
        <w:rPr>
          <w:color w:val="000000" w:themeColor="text1"/>
        </w:rPr>
      </w:pPr>
    </w:p>
    <w:p w:rsidR="00114549" w:rsidRPr="000F79FC" w:rsidRDefault="00114549" w:rsidP="00114549">
      <w:pPr>
        <w:pStyle w:val="4tekst"/>
        <w:spacing w:before="0" w:after="60"/>
        <w:rPr>
          <w:color w:val="000000" w:themeColor="text1"/>
        </w:rPr>
      </w:pPr>
      <w:r w:rsidRPr="000F79FC">
        <w:rPr>
          <w:color w:val="000000" w:themeColor="text1"/>
        </w:rPr>
        <w:t xml:space="preserve">Przewody wentylacyjne wykonać z kanałów i kształtek wentylacyjnych o przekroju prostokątnym typ A/I oraz kołowym typ Spiro. Przewody wentylacyjne powinny być wykonywane z blachy lub taśmy stalowej ocynkowanej. Powierzchnie przewodów powinny być gładkie, bez załamań i wgnieceń. Materiał powinien być jednorodny, bez wżerów, wad walcowniczych itp. </w:t>
      </w:r>
    </w:p>
    <w:p w:rsidR="00114549" w:rsidRPr="000F79FC" w:rsidRDefault="00114549" w:rsidP="00114549">
      <w:pPr>
        <w:pStyle w:val="4tekst"/>
        <w:spacing w:before="0" w:after="60"/>
        <w:rPr>
          <w:color w:val="000000" w:themeColor="text1"/>
        </w:rPr>
      </w:pPr>
      <w:r w:rsidRPr="000F79FC">
        <w:rPr>
          <w:color w:val="000000" w:themeColor="text1"/>
        </w:rPr>
        <w:t>Podłączenia anemostatów i zaworów wentylacyjnych wykonać przewodami kołowymi typ Spiro lub elastycznymi przewodami aluminiowymi.</w:t>
      </w:r>
    </w:p>
    <w:p w:rsidR="00114549" w:rsidRPr="000F79FC" w:rsidRDefault="00114549" w:rsidP="00114549">
      <w:pPr>
        <w:pStyle w:val="4tekst"/>
        <w:spacing w:before="0" w:after="60"/>
        <w:rPr>
          <w:color w:val="000000" w:themeColor="text1"/>
        </w:rPr>
      </w:pPr>
      <w:r w:rsidRPr="000F79FC">
        <w:rPr>
          <w:color w:val="000000" w:themeColor="text1"/>
        </w:rPr>
        <w:t xml:space="preserve">Do izolowania kanałów wentylacyjnych stosować wełnę mineralną z jednostronną okładziną powierzchni z folii aluminiowej. Izolację mocować zgodnie z zasadami montażu izolacji </w:t>
      </w:r>
      <w:proofErr w:type="spellStart"/>
      <w:r w:rsidRPr="000F79FC">
        <w:rPr>
          <w:color w:val="000000" w:themeColor="text1"/>
        </w:rPr>
        <w:t>przeciwkondensacyjnej</w:t>
      </w:r>
      <w:proofErr w:type="spellEnd"/>
      <w:r w:rsidRPr="000F79FC">
        <w:rPr>
          <w:color w:val="000000" w:themeColor="text1"/>
        </w:rPr>
        <w:t xml:space="preserve"> po uzyskaniu pozytywnego wyniku próby szczelności kanałów. </w:t>
      </w:r>
    </w:p>
    <w:p w:rsidR="00114549" w:rsidRPr="000F79FC" w:rsidRDefault="00114549" w:rsidP="00114549">
      <w:pPr>
        <w:pStyle w:val="4tekst"/>
        <w:spacing w:before="0" w:after="60"/>
        <w:rPr>
          <w:color w:val="000000" w:themeColor="text1"/>
        </w:rPr>
      </w:pPr>
      <w:r w:rsidRPr="000F79FC">
        <w:rPr>
          <w:color w:val="000000" w:themeColor="text1"/>
        </w:rPr>
        <w:t>Grubości izolacji:</w:t>
      </w:r>
    </w:p>
    <w:p w:rsidR="00114549" w:rsidRPr="000F79FC" w:rsidRDefault="00114549" w:rsidP="00114549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0F79FC">
        <w:rPr>
          <w:color w:val="000000" w:themeColor="text1"/>
        </w:rPr>
        <w:t>przewód łączący czerpnię z centralą wentylacyjną– 50mm,</w:t>
      </w:r>
    </w:p>
    <w:p w:rsidR="00114549" w:rsidRPr="000F79FC" w:rsidRDefault="00114549" w:rsidP="00114549">
      <w:pPr>
        <w:pStyle w:val="4tekst"/>
        <w:numPr>
          <w:ilvl w:val="0"/>
          <w:numId w:val="14"/>
        </w:numPr>
        <w:spacing w:before="0" w:after="0"/>
        <w:ind w:left="426" w:hanging="284"/>
        <w:rPr>
          <w:color w:val="000000" w:themeColor="text1"/>
        </w:rPr>
      </w:pPr>
      <w:r w:rsidRPr="000F79FC">
        <w:rPr>
          <w:color w:val="000000" w:themeColor="text1"/>
        </w:rPr>
        <w:t>pozostałe przewody – 20mm.</w:t>
      </w:r>
    </w:p>
    <w:p w:rsidR="00114549" w:rsidRPr="000F79FC" w:rsidRDefault="00114549" w:rsidP="00114549">
      <w:pPr>
        <w:pStyle w:val="Stopka"/>
        <w:tabs>
          <w:tab w:val="clear" w:pos="4536"/>
          <w:tab w:val="clear" w:pos="9072"/>
        </w:tabs>
        <w:spacing w:line="276" w:lineRule="auto"/>
        <w:ind w:firstLine="720"/>
        <w:jc w:val="both"/>
        <w:rPr>
          <w:rFonts w:ascii="Arial Narrow" w:eastAsia="Times New Roman" w:hAnsi="Arial Narrow" w:cs="Arial"/>
          <w:color w:val="000000" w:themeColor="text1"/>
          <w:szCs w:val="20"/>
          <w:lang w:eastAsia="ar-SA"/>
        </w:rPr>
      </w:pPr>
      <w:r w:rsidRPr="000F79FC">
        <w:rPr>
          <w:rFonts w:ascii="Arial Narrow" w:eastAsia="Times New Roman" w:hAnsi="Arial Narrow" w:cs="Arial"/>
          <w:color w:val="000000" w:themeColor="text1"/>
          <w:szCs w:val="20"/>
          <w:lang w:eastAsia="ar-SA"/>
        </w:rPr>
        <w:t>Kanały wentylacyjne o przekroju prostokątnym można zamiennie wykonać z prefabrykowanych paneli z wełny szklanej służących do budowy przewodów wentylacyjnych.</w:t>
      </w:r>
    </w:p>
    <w:p w:rsidR="00114549" w:rsidRPr="000F79FC" w:rsidRDefault="00114549" w:rsidP="00114549">
      <w:pPr>
        <w:pStyle w:val="Stopka"/>
        <w:tabs>
          <w:tab w:val="clear" w:pos="4536"/>
          <w:tab w:val="clear" w:pos="9072"/>
        </w:tabs>
        <w:spacing w:line="276" w:lineRule="auto"/>
        <w:ind w:firstLine="720"/>
        <w:jc w:val="both"/>
        <w:rPr>
          <w:rFonts w:ascii="Arial Narrow" w:eastAsia="Times New Roman" w:hAnsi="Arial Narrow" w:cs="Arial"/>
          <w:color w:val="000000" w:themeColor="text1"/>
          <w:szCs w:val="20"/>
          <w:lang w:eastAsia="ar-SA"/>
        </w:rPr>
      </w:pPr>
      <w:r w:rsidRPr="000F79FC">
        <w:rPr>
          <w:rFonts w:ascii="Arial Narrow" w:eastAsia="Times New Roman" w:hAnsi="Arial Narrow" w:cs="Arial"/>
          <w:color w:val="000000" w:themeColor="text1"/>
          <w:szCs w:val="20"/>
          <w:lang w:eastAsia="ar-SA"/>
        </w:rPr>
        <w:t>Przewody prowadzić w przestrzeni sufitu podwieszonego, mocować do elementów konstrukcyjnych za pomocą uchwytów systemowych.</w:t>
      </w:r>
    </w:p>
    <w:p w:rsidR="00114549" w:rsidRPr="000F79FC" w:rsidRDefault="00114549" w:rsidP="00114549">
      <w:pPr>
        <w:pStyle w:val="Stopka"/>
        <w:tabs>
          <w:tab w:val="clear" w:pos="4536"/>
          <w:tab w:val="clear" w:pos="9072"/>
        </w:tabs>
        <w:spacing w:line="276" w:lineRule="auto"/>
        <w:ind w:firstLine="720"/>
        <w:jc w:val="both"/>
        <w:rPr>
          <w:rFonts w:ascii="Arial Narrow" w:eastAsia="Times New Roman" w:hAnsi="Arial Narrow" w:cs="Arial"/>
          <w:color w:val="000000" w:themeColor="text1"/>
          <w:szCs w:val="20"/>
          <w:lang w:eastAsia="ar-SA"/>
        </w:rPr>
      </w:pPr>
      <w:r w:rsidRPr="000F79FC">
        <w:rPr>
          <w:rFonts w:ascii="Arial Narrow" w:eastAsia="Times New Roman" w:hAnsi="Arial Narrow" w:cs="Arial"/>
          <w:color w:val="000000" w:themeColor="text1"/>
          <w:szCs w:val="20"/>
          <w:lang w:eastAsia="ar-SA"/>
        </w:rPr>
        <w:t>Przejścia kanałów przez przegrody budynku należy wykonywać w otworach, których wymiary są od 50 do 100mm większe od wymiarów zewnętrznych przewodów lub przewodów z izolacją. Przewody na całej grubości przegrody powinny być obłożone wełną mineralną. Przy przejściach kanałów wentylacyjnych przez przegrody stanowiące oddzielenia pożarowe należy montować klapy przeciwpożarowe o odporności ogniowej równej odporności przegrody.</w:t>
      </w:r>
    </w:p>
    <w:p w:rsidR="00114549" w:rsidRPr="000F79FC" w:rsidRDefault="00114549" w:rsidP="00114549">
      <w:pPr>
        <w:pStyle w:val="Stopka"/>
        <w:tabs>
          <w:tab w:val="clear" w:pos="4536"/>
          <w:tab w:val="clear" w:pos="9072"/>
        </w:tabs>
        <w:spacing w:line="276" w:lineRule="auto"/>
        <w:ind w:firstLine="720"/>
        <w:jc w:val="both"/>
        <w:rPr>
          <w:rFonts w:ascii="Arial Narrow" w:eastAsia="Times New Roman" w:hAnsi="Arial Narrow" w:cs="Arial"/>
          <w:color w:val="000000" w:themeColor="text1"/>
          <w:szCs w:val="20"/>
          <w:lang w:eastAsia="ar-SA"/>
        </w:rPr>
      </w:pPr>
      <w:r w:rsidRPr="000F79FC">
        <w:rPr>
          <w:rFonts w:ascii="Arial Narrow" w:eastAsia="Times New Roman" w:hAnsi="Arial Narrow" w:cs="Arial"/>
          <w:color w:val="000000" w:themeColor="text1"/>
          <w:szCs w:val="20"/>
          <w:lang w:eastAsia="ar-SA"/>
        </w:rPr>
        <w:t>Należy zapewnić możliwość czyszczenia instalacji poprzez wykonanie otworów rewizyjnych lub demontaż elementów składowych instalacji. Między otworami rewizyjnymi nie powinny być zamontowane więcej niż dwa kolana lub łuki o kącie większym niż 45°, a w przewodach poziomych odległość między otworami rewizyjnymi nie powinna być większa niż 10m.</w:t>
      </w:r>
    </w:p>
    <w:p w:rsidR="00114549" w:rsidRPr="000F79FC" w:rsidRDefault="00114549" w:rsidP="009D252D">
      <w:pPr>
        <w:pStyle w:val="4tekst"/>
        <w:spacing w:before="0" w:after="0"/>
      </w:pPr>
    </w:p>
    <w:p w:rsidR="00E81265" w:rsidRPr="00E81265" w:rsidRDefault="00E81265" w:rsidP="00E81265">
      <w:pPr>
        <w:pStyle w:val="4tekst"/>
        <w:spacing w:before="0" w:after="0"/>
        <w:rPr>
          <w:highlight w:val="yellow"/>
        </w:rPr>
      </w:pPr>
      <w:r w:rsidRPr="00E81265">
        <w:rPr>
          <w:highlight w:val="yellow"/>
        </w:rPr>
        <w:t xml:space="preserve">Toalety (pom. nr 1.10 i 1.12) gabinet (pom. nr 1.9) </w:t>
      </w:r>
      <w:r>
        <w:rPr>
          <w:highlight w:val="yellow"/>
        </w:rPr>
        <w:t>oraz s</w:t>
      </w:r>
      <w:r w:rsidRPr="00E81265">
        <w:rPr>
          <w:highlight w:val="yellow"/>
        </w:rPr>
        <w:t>ala rehabilitacyjna (pom. nr 1.11)</w:t>
      </w:r>
      <w:r>
        <w:rPr>
          <w:highlight w:val="yellow"/>
        </w:rPr>
        <w:t xml:space="preserve"> </w:t>
      </w:r>
      <w:r w:rsidRPr="00E81265">
        <w:rPr>
          <w:highlight w:val="yellow"/>
        </w:rPr>
        <w:t xml:space="preserve">wentylowane będą grawitacyjnie. </w:t>
      </w:r>
      <w:r>
        <w:rPr>
          <w:highlight w:val="yellow"/>
        </w:rPr>
        <w:t>W pom. nr 1.9, 1.10, 1.12 w</w:t>
      </w:r>
      <w:r w:rsidRPr="00E81265">
        <w:rPr>
          <w:highlight w:val="yellow"/>
        </w:rPr>
        <w:t xml:space="preserve">entylacja grawitacyjna wspomagana będzie wentylatorami wywiewnymi np. </w:t>
      </w:r>
      <w:proofErr w:type="spellStart"/>
      <w:r w:rsidRPr="00E81265">
        <w:rPr>
          <w:highlight w:val="yellow"/>
        </w:rPr>
        <w:t>SILENT</w:t>
      </w:r>
      <w:proofErr w:type="spellEnd"/>
      <w:r w:rsidRPr="00E81265">
        <w:rPr>
          <w:highlight w:val="yellow"/>
        </w:rPr>
        <w:t xml:space="preserve"> 300 (zdemontować klapy zwrotne w wentylatorach). W każdym z tych pomieszczeń, w miejsce kratki wyciągowej należy zamontować należy wentylator wywiewny. </w:t>
      </w:r>
      <w:r>
        <w:rPr>
          <w:highlight w:val="yellow"/>
        </w:rPr>
        <w:t>W pom. nr 1.11 w</w:t>
      </w:r>
      <w:r w:rsidRPr="00E81265">
        <w:rPr>
          <w:highlight w:val="yellow"/>
        </w:rPr>
        <w:t xml:space="preserve">entylacja grawitacyjna wspomagana będzie wentylatorami </w:t>
      </w:r>
      <w:r>
        <w:rPr>
          <w:highlight w:val="yellow"/>
        </w:rPr>
        <w:t>dachowymi hybrydowymi</w:t>
      </w:r>
      <w:r w:rsidRPr="00E81265">
        <w:rPr>
          <w:highlight w:val="yellow"/>
        </w:rPr>
        <w:t xml:space="preserve"> np. </w:t>
      </w:r>
      <w:r w:rsidR="0012171C">
        <w:rPr>
          <w:highlight w:val="yellow"/>
        </w:rPr>
        <w:t>MAG-200/AC</w:t>
      </w:r>
    </w:p>
    <w:p w:rsidR="00E81265" w:rsidRPr="00E81265" w:rsidRDefault="00E81265" w:rsidP="00E81265">
      <w:pPr>
        <w:pStyle w:val="4tekst"/>
        <w:spacing w:before="0" w:after="0"/>
        <w:rPr>
          <w:highlight w:val="yellow"/>
        </w:rPr>
      </w:pPr>
      <w:r w:rsidRPr="00E81265">
        <w:rPr>
          <w:highlight w:val="yellow"/>
        </w:rPr>
        <w:t>W pom. nr 1.10 i 1.12 wentylatory załączane razem ze światłem, wyłączanie z opóźnieniem. W pom. nr 1.9</w:t>
      </w:r>
      <w:r w:rsidR="0012171C">
        <w:rPr>
          <w:highlight w:val="yellow"/>
        </w:rPr>
        <w:t xml:space="preserve"> i 1.11</w:t>
      </w:r>
      <w:r w:rsidRPr="00E81265">
        <w:rPr>
          <w:highlight w:val="yellow"/>
        </w:rPr>
        <w:t xml:space="preserve"> wentylator</w:t>
      </w:r>
      <w:r w:rsidR="0012171C">
        <w:rPr>
          <w:highlight w:val="yellow"/>
        </w:rPr>
        <w:t>y</w:t>
      </w:r>
      <w:r w:rsidRPr="00E81265">
        <w:rPr>
          <w:highlight w:val="yellow"/>
        </w:rPr>
        <w:t xml:space="preserve"> załączan</w:t>
      </w:r>
      <w:r w:rsidR="0012171C">
        <w:rPr>
          <w:highlight w:val="yellow"/>
        </w:rPr>
        <w:t>e</w:t>
      </w:r>
      <w:r w:rsidRPr="00E81265">
        <w:rPr>
          <w:highlight w:val="yellow"/>
        </w:rPr>
        <w:t xml:space="preserve"> ręcznie.</w:t>
      </w:r>
    </w:p>
    <w:p w:rsidR="00E81265" w:rsidRPr="000F79FC" w:rsidRDefault="00E81265" w:rsidP="009D252D">
      <w:pPr>
        <w:pStyle w:val="4tekst"/>
        <w:spacing w:before="0" w:after="0"/>
      </w:pPr>
    </w:p>
    <w:p w:rsidR="00A1050D" w:rsidRPr="000F79FC" w:rsidRDefault="00A1050D" w:rsidP="001C4255">
      <w:pPr>
        <w:pStyle w:val="4tekst"/>
        <w:spacing w:before="0" w:after="0"/>
        <w:rPr>
          <w:color w:val="000000" w:themeColor="text1"/>
        </w:rPr>
      </w:pPr>
      <w:r w:rsidRPr="000F79FC">
        <w:t>Wszelkie rozwiązania warsztatowe (np. sposób mocowania przewodów) leżą po stronie Wykonawcy.</w:t>
      </w:r>
    </w:p>
    <w:p w:rsidR="009D252D" w:rsidRPr="000F79FC" w:rsidRDefault="009D252D" w:rsidP="001C4255">
      <w:pPr>
        <w:pStyle w:val="Stopka"/>
        <w:tabs>
          <w:tab w:val="clear" w:pos="4536"/>
          <w:tab w:val="clear" w:pos="9072"/>
        </w:tabs>
        <w:ind w:firstLine="720"/>
        <w:jc w:val="both"/>
        <w:rPr>
          <w:color w:val="000000" w:themeColor="text1"/>
        </w:rPr>
        <w:sectPr w:rsidR="009D252D" w:rsidRPr="000F79FC" w:rsidSect="00704A99">
          <w:pgSz w:w="11907" w:h="16840" w:code="9"/>
          <w:pgMar w:top="2268" w:right="1134" w:bottom="851" w:left="1134" w:header="142" w:footer="567" w:gutter="0"/>
          <w:cols w:space="708"/>
          <w:docGrid w:linePitch="360"/>
        </w:sectPr>
      </w:pPr>
    </w:p>
    <w:p w:rsidR="009D252D" w:rsidRPr="000F79FC" w:rsidRDefault="00490485" w:rsidP="001C4255">
      <w:pPr>
        <w:pStyle w:val="Stopka"/>
        <w:tabs>
          <w:tab w:val="clear" w:pos="4536"/>
          <w:tab w:val="clear" w:pos="9072"/>
        </w:tabs>
        <w:ind w:firstLine="720"/>
        <w:jc w:val="both"/>
        <w:rPr>
          <w:b/>
          <w:color w:val="000000" w:themeColor="text1"/>
        </w:rPr>
      </w:pPr>
      <w:r w:rsidRPr="000F79FC">
        <w:rPr>
          <w:b/>
          <w:color w:val="000000" w:themeColor="text1"/>
        </w:rPr>
        <w:lastRenderedPageBreak/>
        <w:t>Wykaz elementów instalacji wentylacji mechanicznej</w:t>
      </w:r>
    </w:p>
    <w:p w:rsidR="00490485" w:rsidRPr="000F79FC" w:rsidRDefault="00490485" w:rsidP="001C4255">
      <w:pPr>
        <w:pStyle w:val="Stopka"/>
        <w:tabs>
          <w:tab w:val="clear" w:pos="4536"/>
          <w:tab w:val="clear" w:pos="9072"/>
        </w:tabs>
        <w:ind w:firstLine="720"/>
        <w:jc w:val="both"/>
        <w:rPr>
          <w:b/>
          <w:color w:val="000000" w:themeColor="text1"/>
        </w:rPr>
      </w:pPr>
    </w:p>
    <w:tbl>
      <w:tblPr>
        <w:tblW w:w="151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30"/>
        <w:gridCol w:w="496"/>
        <w:gridCol w:w="3173"/>
        <w:gridCol w:w="580"/>
        <w:gridCol w:w="474"/>
        <w:gridCol w:w="513"/>
        <w:gridCol w:w="864"/>
        <w:gridCol w:w="480"/>
        <w:gridCol w:w="585"/>
        <w:gridCol w:w="369"/>
        <w:gridCol w:w="474"/>
        <w:gridCol w:w="313"/>
        <w:gridCol w:w="474"/>
        <w:gridCol w:w="369"/>
        <w:gridCol w:w="474"/>
        <w:gridCol w:w="313"/>
        <w:gridCol w:w="252"/>
        <w:gridCol w:w="607"/>
        <w:gridCol w:w="607"/>
        <w:gridCol w:w="1129"/>
        <w:gridCol w:w="1174"/>
      </w:tblGrid>
      <w:tr w:rsidR="00490485" w:rsidRPr="000F79FC" w:rsidTr="00490485">
        <w:trPr>
          <w:cantSplit/>
          <w:trHeight w:val="780"/>
          <w:tblHeader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Sys.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1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53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Pow. [m</w:t>
            </w: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Pow. całk. [m</w:t>
            </w: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490485" w:rsidRPr="000F79FC" w:rsidTr="00490485">
        <w:trPr>
          <w:cantSplit/>
          <w:trHeight w:val="2550"/>
        </w:trPr>
        <w:tc>
          <w:tcPr>
            <w:tcW w:w="55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73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Kratka wentylacyjna z dwoma rzędami ruchomych kierownic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CDD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=300x150, Stal RAL9010 + Skrzynka rozprężna z króćcem górnym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BBF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=300x150,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Przepustnica jednopłaszczyznowa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VFP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NA=125,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Izolacja termiczno-akustyczna I5,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=300x150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Lg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327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Hg=</w:t>
            </w:r>
          </w:p>
        </w:tc>
        <w:tc>
          <w:tcPr>
            <w:tcW w:w="86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GRYFIT</w:t>
            </w:r>
          </w:p>
        </w:tc>
        <w:tc>
          <w:tcPr>
            <w:tcW w:w="1174" w:type="dxa"/>
            <w:tcBorders>
              <w:top w:val="single" w:sz="12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7.98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3,13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Symetryczny trójnik 90 stopni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d3=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Zaślepka żeńska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2.60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d2=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Symetryczny trójnik 90 stopni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d3=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2.25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1,41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3.00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1,88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1,88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Symetryczne przejście koło/prostokąt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2,40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Króciec przyłączeniowy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2,70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7,50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Króciec przyłączeniowy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0.42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Kratka wentylacyjna z pojedynczym rzędem ruchomych kierownic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CSD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=250x150, Stal RAL9010 + Skrzynka rozprężna z króćcem górnym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BBF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NS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=250x150,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Przepustnica jednopłaszczyznowa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VFP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NA=100,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Izolacja termiczno-akustyczna I5,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=250x150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Lg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277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Hg=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GRYFIT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F846D7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</w:t>
            </w:r>
            <w:r w:rsidR="00490485"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F846D7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F846D7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Klapa przeciwpożarowa prostokątna EIS60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Typ siłownika zgodny z automatyką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Odsadzka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Łuk symetryczny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0,73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0,73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395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Asymetryczne przejście koło/prostokąt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f=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Wymiary sprawdzić na budowie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Tłumik kanałowy okrągły SIL-100-315-1200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ALNOR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0,73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1,47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1.14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Okrągły króciec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Przepustnica okrągła z siłownikiem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Komfovent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0.68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0,67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0,67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asymetryczna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d2=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289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0,79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0.63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0,98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0,98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Wyrzutnia powietrza ścienna typu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USAV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ALNOR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846D7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6D7" w:rsidRPr="000F79FC" w:rsidRDefault="00F846D7" w:rsidP="00F846D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46D7" w:rsidRPr="000F79FC" w:rsidRDefault="00F846D7" w:rsidP="00F846D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46D7" w:rsidRPr="000F79FC" w:rsidRDefault="00F846D7" w:rsidP="00F846D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846D7" w:rsidRPr="000F79FC" w:rsidRDefault="00F846D7" w:rsidP="00F846D7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6D7" w:rsidRPr="000F79FC" w:rsidRDefault="00F846D7" w:rsidP="00F846D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6D7" w:rsidRPr="000F79FC" w:rsidRDefault="00F846D7" w:rsidP="00F846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46D7" w:rsidRPr="000F79FC" w:rsidRDefault="00F846D7" w:rsidP="00F846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D7" w:rsidRPr="000F79FC" w:rsidRDefault="00F846D7" w:rsidP="00F846D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0,93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7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0"/>
        </w:trPr>
        <w:tc>
          <w:tcPr>
            <w:tcW w:w="55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W1</w:t>
            </w:r>
          </w:p>
        </w:tc>
        <w:tc>
          <w:tcPr>
            <w:tcW w:w="83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73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Kratka wentylacyjna z pojedynczym rzędem ruchomych kierownic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CSD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=250x150, Stal RAL9010 + Skrzynka rozprężna z króćcem górnym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BBF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=250x150,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Przepustnica jednopłaszczyznowa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VFP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NA=125,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Izolacja termiczno-akustyczna I5,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=250x150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Lg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277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Hg=</w:t>
            </w:r>
          </w:p>
        </w:tc>
        <w:tc>
          <w:tcPr>
            <w:tcW w:w="86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GRYFIT</w:t>
            </w:r>
          </w:p>
        </w:tc>
        <w:tc>
          <w:tcPr>
            <w:tcW w:w="1174" w:type="dxa"/>
            <w:tcBorders>
              <w:top w:val="single" w:sz="12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7.48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2,94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Symetryczny trójnik 90 stopni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d3=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Zaślepka żeńska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1.24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0,62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0,62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3.00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3,01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Symetryczne przejście koło/prostokąt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F846D7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F846D7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F846D7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F846D7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Króciec przyłączeniowy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1,35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8,10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Króciec przyłączeniowy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0.73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Kratka wentylacyjna z pojedynczym rzędem ruchomych kierownic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CSD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=250x150, Stal RAL9010 + Skrzynka rozprężna z króćcem górnym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BBF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NS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=250x150,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Przepustnica jednopłaszczyznowa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VFP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NA=100, Stal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ocynk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. + Izolacja termiczno-akustyczna I5,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LxH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=250x150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Lg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277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Hg=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GRYFIT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Klapa przeciwpożarowa prostokątna EIS60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Typ siłownika zgodny z automatyką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F846D7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14</w:t>
            </w:r>
            <w:r w:rsidR="00490485"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F846D7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F846D7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1,26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Łuk symetryczny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Odsadzka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Wymiary sprawdzić na budowie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570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Asymetryczne przejście koło/prostokąt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f=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Wymiary sprawdzić na budowie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0.25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Tłumik kanałowy okrągły SIL-100-250-1200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ALNOR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1,39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0.61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1.12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0,88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0,88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d2=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Okrągły króciec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Przepustnica okrągła z siłownikiem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Komfovent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0.52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0.73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asymetryczna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d2=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0,56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Klapa przeciwpożarowa okrągła EIS120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Typ siłownika zgodny z automatyką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0.28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Wyrzutnia powietrza ścienna typu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USAV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ALNOR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D347E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Przewód prostokątny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b=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l=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Długość sprawdzić na budowie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7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85" w:rsidRPr="000F79FC" w:rsidRDefault="00490485" w:rsidP="00490485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W2</w:t>
            </w:r>
          </w:p>
        </w:tc>
        <w:tc>
          <w:tcPr>
            <w:tcW w:w="83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73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Zawór wentylacyjny typ KK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SMAY</w:t>
            </w:r>
          </w:p>
        </w:tc>
        <w:tc>
          <w:tcPr>
            <w:tcW w:w="1174" w:type="dxa"/>
            <w:tcBorders>
              <w:top w:val="single" w:sz="12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2.31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d2=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3.00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0,94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3,77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0.86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Symetryczny trójnik 90 stopni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d3=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0.14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0.95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0.21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1.46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0,46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0,92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3.00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2,35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2.59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d2=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Symetryczny trójnik 90 stopni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d3=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0.84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0.13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3.00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6,03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D347E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0.96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Klapa przeciwpożarowa okrągła EIS60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Typ siłownika zgodny z automatyką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0,95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0.10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0.28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Tłumik kanałowy okrągły SIL-100-160-1200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ALNOR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0.28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Okrągły króciec elastyczny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Wentylator kanałowy do przewodów okrągłych typ TD-500/150-160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SILENT</w:t>
            </w:r>
            <w:proofErr w:type="spellEnd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ECOWATT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Venture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Industries</w:t>
            </w:r>
            <w:proofErr w:type="spellEnd"/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Zaślepka żeńska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0,03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0,03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prasowane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0.19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Kolano tłumiące SIL-100-160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alfa=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ALNOR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0.59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Redukcja asymetryczna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d2=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76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Klapa przeciwpożarowa okrągła EIS120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Typ siłownika zgodny z automatyką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0.23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Wyrzutnia powietrza ścienna typu </w:t>
            </w:r>
            <w:proofErr w:type="spellStart"/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USAV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ALNOR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D347E" w:rsidRPr="000F79FC" w:rsidTr="00490485">
        <w:trPr>
          <w:cantSplit/>
          <w:trHeight w:val="51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Przewód okrągły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l1=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0.30 m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D347E" w:rsidRPr="000F79FC" w:rsidRDefault="00ED347E" w:rsidP="00ED347E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347E" w:rsidRPr="000F79FC" w:rsidRDefault="00ED347E" w:rsidP="00ED347E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55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485" w:rsidRPr="000F79FC" w:rsidTr="00490485">
        <w:trPr>
          <w:cantSplit/>
          <w:trHeight w:val="270"/>
        </w:trPr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Złączka mufowa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d1=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485" w:rsidRPr="000F79FC" w:rsidRDefault="00490485" w:rsidP="004904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Ogólne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485" w:rsidRPr="000F79FC" w:rsidRDefault="00490485" w:rsidP="00490485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F79F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76CA2" w:rsidRPr="000F79FC" w:rsidRDefault="00076CA2" w:rsidP="001C4255">
      <w:pPr>
        <w:pStyle w:val="Stopka"/>
        <w:tabs>
          <w:tab w:val="clear" w:pos="4536"/>
          <w:tab w:val="clear" w:pos="9072"/>
        </w:tabs>
        <w:ind w:firstLine="720"/>
        <w:jc w:val="both"/>
        <w:rPr>
          <w:b/>
          <w:color w:val="000000" w:themeColor="text1"/>
        </w:rPr>
        <w:sectPr w:rsidR="00076CA2" w:rsidRPr="000F79FC" w:rsidSect="009D252D">
          <w:pgSz w:w="16840" w:h="11907" w:orient="landscape" w:code="9"/>
          <w:pgMar w:top="1134" w:right="2268" w:bottom="1134" w:left="851" w:header="142" w:footer="567" w:gutter="0"/>
          <w:cols w:space="708"/>
          <w:docGrid w:linePitch="360"/>
        </w:sectPr>
      </w:pPr>
    </w:p>
    <w:p w:rsidR="00076CA2" w:rsidRPr="000F79FC" w:rsidRDefault="00076CA2" w:rsidP="00076CA2">
      <w:pPr>
        <w:pStyle w:val="2"/>
        <w:spacing w:before="0" w:after="0"/>
        <w:ind w:left="454" w:hanging="454"/>
        <w:jc w:val="both"/>
      </w:pPr>
      <w:bookmarkStart w:id="15" w:name="_Toc71005244"/>
      <w:r w:rsidRPr="000F79FC">
        <w:lastRenderedPageBreak/>
        <w:t>Uwagi końcowe</w:t>
      </w:r>
      <w:bookmarkEnd w:id="15"/>
    </w:p>
    <w:p w:rsidR="00076CA2" w:rsidRPr="000F79FC" w:rsidRDefault="00076CA2" w:rsidP="00076CA2">
      <w:pPr>
        <w:pStyle w:val="4tekst"/>
        <w:numPr>
          <w:ilvl w:val="0"/>
          <w:numId w:val="14"/>
        </w:numPr>
        <w:spacing w:before="0" w:after="60"/>
        <w:ind w:left="426" w:hanging="284"/>
        <w:rPr>
          <w:color w:val="000000" w:themeColor="text1"/>
        </w:rPr>
      </w:pPr>
      <w:r w:rsidRPr="000F79FC">
        <w:rPr>
          <w:color w:val="000000" w:themeColor="text1"/>
        </w:rPr>
        <w:t>Wszystkie roboty powinny być wykonywane przez Wykonawcę posiadającego wykwalifikowany personel z</w:t>
      </w:r>
      <w:r w:rsidR="000F79FC" w:rsidRPr="000F79FC">
        <w:rPr>
          <w:color w:val="000000" w:themeColor="text1"/>
        </w:rPr>
        <w:t> </w:t>
      </w:r>
      <w:r w:rsidRPr="000F79FC">
        <w:rPr>
          <w:color w:val="000000" w:themeColor="text1"/>
        </w:rPr>
        <w:t>odpowiednimi uprawnieniami do wykonywania robót.</w:t>
      </w:r>
    </w:p>
    <w:p w:rsidR="00076CA2" w:rsidRPr="000F79FC" w:rsidRDefault="00076CA2" w:rsidP="00076CA2">
      <w:pPr>
        <w:pStyle w:val="4tekst"/>
        <w:numPr>
          <w:ilvl w:val="0"/>
          <w:numId w:val="14"/>
        </w:numPr>
        <w:spacing w:before="0" w:after="60"/>
        <w:ind w:left="426" w:hanging="284"/>
        <w:rPr>
          <w:color w:val="000000" w:themeColor="text1"/>
        </w:rPr>
      </w:pPr>
      <w:r w:rsidRPr="000F79FC">
        <w:rPr>
          <w:color w:val="000000" w:themeColor="text1"/>
        </w:rPr>
        <w:t>Całość prac wykonać zgodnie z Warunkami technicznymi wykonania i odbioru robót budowlano–montażowych, jak również z obowiązującymi normami i przepisami.</w:t>
      </w:r>
    </w:p>
    <w:p w:rsidR="00076CA2" w:rsidRPr="000F79FC" w:rsidRDefault="00076CA2" w:rsidP="00076CA2">
      <w:pPr>
        <w:pStyle w:val="4tekst"/>
        <w:numPr>
          <w:ilvl w:val="0"/>
          <w:numId w:val="14"/>
        </w:numPr>
        <w:spacing w:before="0" w:after="60"/>
        <w:ind w:left="426" w:hanging="284"/>
        <w:rPr>
          <w:color w:val="000000" w:themeColor="text1"/>
        </w:rPr>
      </w:pPr>
      <w:r w:rsidRPr="000F79FC">
        <w:rPr>
          <w:color w:val="000000" w:themeColor="text1"/>
        </w:rPr>
        <w:t>Wskazania marki lub nazwy handlowej materiałów i urządzeń nie ma na celu określenia konkretnej marki lub producenta a jedynie standard jakości. W związku z tym nie ma ograniczeń w stosowaniu innych materiałów i urządzeń, pod warunkiem utrzymania przez nie podanych parametrów technicznych nie gorszych niż materiały i urządzenia zastosowane w projekcie.</w:t>
      </w:r>
    </w:p>
    <w:p w:rsidR="00076CA2" w:rsidRPr="000F79FC" w:rsidRDefault="00076CA2" w:rsidP="00076CA2">
      <w:pPr>
        <w:pStyle w:val="4tekst"/>
        <w:numPr>
          <w:ilvl w:val="0"/>
          <w:numId w:val="14"/>
        </w:numPr>
        <w:spacing w:before="0" w:after="60"/>
        <w:ind w:left="426" w:hanging="284"/>
        <w:rPr>
          <w:color w:val="000000" w:themeColor="text1"/>
        </w:rPr>
      </w:pPr>
      <w:r w:rsidRPr="000F79FC">
        <w:rPr>
          <w:color w:val="000000" w:themeColor="text1"/>
        </w:rPr>
        <w:t>Do wykonania instalacji należy używać materiały i urządzenia posiadające świadectwa dopuszczenia do stosowania w budownictwie, aprobaty techniczne oraz certyfikaty zgodności (z normą lub aprobatą techniczną).</w:t>
      </w:r>
    </w:p>
    <w:p w:rsidR="00076CA2" w:rsidRPr="000F79FC" w:rsidRDefault="00076CA2" w:rsidP="00076CA2">
      <w:pPr>
        <w:pStyle w:val="4tekst"/>
        <w:numPr>
          <w:ilvl w:val="0"/>
          <w:numId w:val="14"/>
        </w:numPr>
        <w:spacing w:before="0" w:after="60"/>
        <w:ind w:left="426" w:hanging="284"/>
        <w:rPr>
          <w:color w:val="000000" w:themeColor="text1"/>
        </w:rPr>
      </w:pPr>
      <w:r w:rsidRPr="000F79FC">
        <w:rPr>
          <w:color w:val="000000" w:themeColor="text1"/>
        </w:rPr>
        <w:t>Przy przejściach przewodów przez przegrody stanowiące oddzielenia przeciwpożarowe należy stosować osłony lub masy uszczelniające o odporności ogniowej równej odporności przegrody.</w:t>
      </w:r>
    </w:p>
    <w:p w:rsidR="00A53E80" w:rsidRPr="000F79FC" w:rsidRDefault="00A53E80" w:rsidP="00A53E80">
      <w:pPr>
        <w:pStyle w:val="4tekst"/>
        <w:numPr>
          <w:ilvl w:val="0"/>
          <w:numId w:val="14"/>
        </w:numPr>
        <w:spacing w:before="0" w:after="60"/>
        <w:ind w:left="426" w:hanging="284"/>
        <w:rPr>
          <w:color w:val="000000" w:themeColor="text1"/>
          <w:szCs w:val="22"/>
        </w:rPr>
      </w:pPr>
      <w:r w:rsidRPr="000F79FC">
        <w:rPr>
          <w:szCs w:val="24"/>
        </w:rPr>
        <w:t xml:space="preserve">Izolacja cieplna przewodów rozdzielczych i komponentów w instalacjach centralnego ogrzewania, ciepłej wody użytkowej (w </w:t>
      </w:r>
      <w:r w:rsidRPr="000F79FC">
        <w:rPr>
          <w:szCs w:val="22"/>
        </w:rPr>
        <w:t>tym przewodów cyrkulacyjnych) powinna spełniać</w:t>
      </w:r>
      <w:r w:rsidRPr="000F79FC">
        <w:rPr>
          <w:color w:val="000000" w:themeColor="text1"/>
          <w:szCs w:val="22"/>
        </w:rPr>
        <w:t xml:space="preserve"> wymaganie zgodnie z punktem 1.5 Załącznika nr 2 do Rozporządzenia Ministra Infrastruktury z dnia 12 kwietnia 2002r. w sprawie warunków technicznych jaki powinny odpowiadać budynki i ich usytuowanie (Dz. U. Nr 75, poz. 690 z </w:t>
      </w:r>
      <w:proofErr w:type="spellStart"/>
      <w:r w:rsidRPr="000F79FC">
        <w:rPr>
          <w:color w:val="000000" w:themeColor="text1"/>
          <w:szCs w:val="22"/>
        </w:rPr>
        <w:t>póź</w:t>
      </w:r>
      <w:proofErr w:type="spellEnd"/>
      <w:r w:rsidRPr="000F79FC">
        <w:rPr>
          <w:color w:val="000000" w:themeColor="text1"/>
          <w:szCs w:val="22"/>
        </w:rPr>
        <w:t>. zm. z dnia 15 czerwca 2002 r.):</w:t>
      </w:r>
    </w:p>
    <w:tbl>
      <w:tblPr>
        <w:tblW w:w="8760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2806"/>
      </w:tblGrid>
      <w:tr w:rsidR="00A53E80" w:rsidRPr="000F79FC" w:rsidTr="00712968">
        <w:trPr>
          <w:cantSplit/>
          <w:trHeight w:val="598"/>
          <w:tblHeader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0F79FC">
              <w:rPr>
                <w:rFonts w:ascii="Arial Narrow" w:hAnsi="Arial Narrow"/>
                <w:b/>
                <w:sz w:val="22"/>
                <w:szCs w:val="22"/>
                <w:u w:val="single"/>
              </w:rPr>
              <w:t>Wymagania izolacji cieplnej przewodów i komponentów</w:t>
            </w:r>
          </w:p>
        </w:tc>
      </w:tr>
      <w:tr w:rsidR="00A53E80" w:rsidRPr="000F79FC" w:rsidTr="00712968">
        <w:trPr>
          <w:cantSplit/>
          <w:trHeight w:val="598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F79FC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F79FC">
              <w:rPr>
                <w:rFonts w:ascii="Arial Narrow" w:hAnsi="Arial Narrow"/>
                <w:b/>
                <w:sz w:val="22"/>
                <w:szCs w:val="22"/>
              </w:rPr>
              <w:t>Rodzaj przewodu lub komponentu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F79FC">
              <w:rPr>
                <w:rFonts w:ascii="Arial Narrow" w:hAnsi="Arial Narrow"/>
                <w:b/>
                <w:sz w:val="22"/>
                <w:szCs w:val="22"/>
              </w:rPr>
              <w:t>Min. gr. izolacji cieplnej</w:t>
            </w:r>
          </w:p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F79FC">
              <w:rPr>
                <w:rFonts w:ascii="Arial Narrow" w:hAnsi="Arial Narrow"/>
                <w:b/>
                <w:sz w:val="22"/>
                <w:szCs w:val="22"/>
              </w:rPr>
              <w:t xml:space="preserve">(materiał 0,035 W/(m </w:t>
            </w:r>
            <w:r w:rsidRPr="000F79FC">
              <w:rPr>
                <w:rFonts w:ascii="Arial Narrow" w:hAnsi="Arial Narrow"/>
                <w:b/>
                <w:sz w:val="22"/>
                <w:szCs w:val="22"/>
              </w:rPr>
              <w:sym w:font="Symbol" w:char="F0B4"/>
            </w:r>
            <w:r w:rsidRPr="000F79FC">
              <w:rPr>
                <w:rFonts w:ascii="Arial Narrow" w:hAnsi="Arial Narrow"/>
                <w:b/>
                <w:sz w:val="22"/>
                <w:szCs w:val="22"/>
              </w:rPr>
              <w:t xml:space="preserve"> K)*</w:t>
            </w:r>
          </w:p>
        </w:tc>
      </w:tr>
      <w:tr w:rsidR="00A53E80" w:rsidRPr="000F79FC" w:rsidTr="00712968">
        <w:trPr>
          <w:cantSplit/>
          <w:trHeight w:val="1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 xml:space="preserve">Średnica wewnętrzna do </w:t>
            </w:r>
            <w:smartTag w:uri="urn:schemas-microsoft-com:office:smarttags" w:element="metricconverter">
              <w:smartTagPr>
                <w:attr w:name="ProductID" w:val="22 mm"/>
              </w:smartTagPr>
              <w:r w:rsidRPr="000F79FC">
                <w:rPr>
                  <w:rFonts w:ascii="Arial Narrow" w:hAnsi="Arial Narrow"/>
                  <w:sz w:val="22"/>
                  <w:szCs w:val="22"/>
                </w:rPr>
                <w:t>22 mm</w:t>
              </w:r>
            </w:smartTag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20mm</w:t>
            </w:r>
          </w:p>
        </w:tc>
      </w:tr>
      <w:tr w:rsidR="00A53E80" w:rsidRPr="000F79FC" w:rsidTr="00712968">
        <w:trPr>
          <w:cantSplit/>
          <w:trHeight w:val="2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 xml:space="preserve">Średnica wewnętrzna od 22 do </w:t>
            </w:r>
            <w:smartTag w:uri="urn:schemas-microsoft-com:office:smarttags" w:element="metricconverter">
              <w:smartTagPr>
                <w:attr w:name="ProductID" w:val="35 mm"/>
              </w:smartTagPr>
              <w:r w:rsidRPr="000F79FC">
                <w:rPr>
                  <w:rFonts w:ascii="Arial Narrow" w:hAnsi="Arial Narrow"/>
                  <w:sz w:val="22"/>
                  <w:szCs w:val="22"/>
                </w:rPr>
                <w:t>35 mm</w:t>
              </w:r>
            </w:smartTag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30mm</w:t>
            </w:r>
          </w:p>
        </w:tc>
      </w:tr>
      <w:tr w:rsidR="00A53E80" w:rsidRPr="000F79FC" w:rsidTr="00712968">
        <w:trPr>
          <w:cantSplit/>
          <w:trHeight w:val="1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 xml:space="preserve">Średnica wewnętrzna od 35 do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0F79FC">
                <w:rPr>
                  <w:rFonts w:ascii="Arial Narrow" w:hAnsi="Arial Narrow"/>
                  <w:sz w:val="22"/>
                  <w:szCs w:val="22"/>
                </w:rPr>
                <w:t>100 mm</w:t>
              </w:r>
            </w:smartTag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 xml:space="preserve">równa średnicy </w:t>
            </w:r>
            <w:proofErr w:type="spellStart"/>
            <w:r w:rsidRPr="000F79FC">
              <w:rPr>
                <w:rFonts w:ascii="Arial Narrow" w:hAnsi="Arial Narrow"/>
                <w:sz w:val="22"/>
                <w:szCs w:val="22"/>
              </w:rPr>
              <w:t>wewn</w:t>
            </w:r>
            <w:proofErr w:type="spellEnd"/>
            <w:r w:rsidRPr="000F79FC">
              <w:rPr>
                <w:rFonts w:ascii="Arial Narrow" w:hAnsi="Arial Narrow"/>
                <w:sz w:val="22"/>
                <w:szCs w:val="22"/>
              </w:rPr>
              <w:t>. rury</w:t>
            </w:r>
          </w:p>
        </w:tc>
      </w:tr>
      <w:tr w:rsidR="00A53E80" w:rsidRPr="000F79FC" w:rsidTr="00712968">
        <w:trPr>
          <w:cantSplit/>
          <w:trHeight w:val="2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 xml:space="preserve">Średnica wewnętrzna ponad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0F79FC">
                <w:rPr>
                  <w:rFonts w:ascii="Arial Narrow" w:hAnsi="Arial Narrow"/>
                  <w:sz w:val="22"/>
                  <w:szCs w:val="22"/>
                </w:rPr>
                <w:t>100 mm</w:t>
              </w:r>
            </w:smartTag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100mm</w:t>
            </w:r>
          </w:p>
        </w:tc>
      </w:tr>
      <w:tr w:rsidR="00A53E80" w:rsidRPr="000F79FC" w:rsidTr="00712968">
        <w:trPr>
          <w:cantSplit/>
          <w:trHeight w:val="3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Przewody i armatura wg poz. 1-4 przechodzące przez ściany lub stropy, skrzyżowania przewodów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½ wymagań z poz. 1-4</w:t>
            </w:r>
          </w:p>
        </w:tc>
      </w:tr>
      <w:tr w:rsidR="00A53E80" w:rsidRPr="000F79FC" w:rsidTr="00712968">
        <w:trPr>
          <w:cantSplit/>
          <w:trHeight w:val="3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 xml:space="preserve">Przewody </w:t>
            </w:r>
            <w:proofErr w:type="spellStart"/>
            <w:r w:rsidRPr="000F79FC">
              <w:rPr>
                <w:rFonts w:ascii="Arial Narrow" w:hAnsi="Arial Narrow"/>
                <w:sz w:val="22"/>
                <w:szCs w:val="22"/>
              </w:rPr>
              <w:t>ogrzewań</w:t>
            </w:r>
            <w:proofErr w:type="spellEnd"/>
            <w:r w:rsidRPr="000F79FC">
              <w:rPr>
                <w:rFonts w:ascii="Arial Narrow" w:hAnsi="Arial Narrow"/>
                <w:sz w:val="22"/>
                <w:szCs w:val="22"/>
              </w:rPr>
              <w:t xml:space="preserve"> centralnych wg poz. 1 -4, ułożone w komponentach budowlanych między ogrzewanymi pomieszczeniami różnych użytkowników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½ wymagań z poz. 1-4</w:t>
            </w:r>
          </w:p>
        </w:tc>
      </w:tr>
      <w:tr w:rsidR="00A53E80" w:rsidRPr="000F79FC" w:rsidTr="00712968">
        <w:trPr>
          <w:cantSplit/>
          <w:trHeight w:val="2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Przewody wg poz. 6 ułożone w podłodze</w:t>
            </w:r>
          </w:p>
        </w:tc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E80" w:rsidRPr="000F79FC" w:rsidRDefault="00A53E80" w:rsidP="00A53E8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F79FC">
              <w:rPr>
                <w:rFonts w:ascii="Arial Narrow" w:hAnsi="Arial Narrow"/>
                <w:sz w:val="22"/>
                <w:szCs w:val="22"/>
              </w:rPr>
              <w:t>6mm</w:t>
            </w:r>
          </w:p>
        </w:tc>
      </w:tr>
    </w:tbl>
    <w:p w:rsidR="00A53E80" w:rsidRPr="000F79FC" w:rsidRDefault="00A53E80" w:rsidP="00A53E80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0F79FC">
        <w:rPr>
          <w:rFonts w:ascii="Arial Narrow" w:hAnsi="Arial Narrow"/>
          <w:sz w:val="22"/>
          <w:szCs w:val="22"/>
        </w:rPr>
        <w:t>Uwaga:</w:t>
      </w:r>
    </w:p>
    <w:p w:rsidR="00A53E80" w:rsidRPr="00A53E80" w:rsidRDefault="00A53E80" w:rsidP="00A53E80">
      <w:pPr>
        <w:pStyle w:val="Akapitzlist"/>
        <w:tabs>
          <w:tab w:val="left" w:pos="1134"/>
        </w:tabs>
        <w:autoSpaceDE w:val="0"/>
        <w:autoSpaceDN w:val="0"/>
        <w:adjustRightInd w:val="0"/>
        <w:spacing w:line="276" w:lineRule="auto"/>
        <w:ind w:left="993" w:hanging="273"/>
        <w:jc w:val="both"/>
        <w:rPr>
          <w:rFonts w:ascii="Arial Narrow" w:hAnsi="Arial Narrow"/>
          <w:sz w:val="22"/>
          <w:szCs w:val="22"/>
        </w:rPr>
      </w:pPr>
      <w:r w:rsidRPr="000F79FC">
        <w:rPr>
          <w:rFonts w:ascii="Arial Narrow" w:hAnsi="Arial Narrow"/>
          <w:sz w:val="22"/>
          <w:szCs w:val="22"/>
        </w:rPr>
        <w:t>*</w:t>
      </w:r>
      <w:r w:rsidRPr="000F79FC">
        <w:rPr>
          <w:rFonts w:ascii="Arial Narrow" w:hAnsi="Arial Narrow"/>
          <w:sz w:val="22"/>
          <w:szCs w:val="22"/>
        </w:rPr>
        <w:tab/>
        <w:t>przy zastosowaniu materiału izolacyjnego o innym współczynniku przenikania ciepła niż podano w tabeli należy odpowiednio skorygować grubość warstwy izolacyjnej.</w:t>
      </w:r>
    </w:p>
    <w:p w:rsidR="00490485" w:rsidRPr="00A53E80" w:rsidRDefault="00490485" w:rsidP="001C4255">
      <w:pPr>
        <w:pStyle w:val="Stopka"/>
        <w:tabs>
          <w:tab w:val="clear" w:pos="4536"/>
          <w:tab w:val="clear" w:pos="9072"/>
        </w:tabs>
        <w:ind w:firstLine="720"/>
        <w:jc w:val="both"/>
        <w:rPr>
          <w:rFonts w:ascii="Arial Narrow" w:hAnsi="Arial Narrow"/>
          <w:b/>
          <w:color w:val="000000" w:themeColor="text1"/>
        </w:rPr>
      </w:pPr>
    </w:p>
    <w:sectPr w:rsidR="00490485" w:rsidRPr="00A53E80" w:rsidSect="00076CA2">
      <w:pgSz w:w="11907" w:h="16840" w:code="9"/>
      <w:pgMar w:top="2268" w:right="1134" w:bottom="851" w:left="1134" w:header="14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EC" w:rsidRDefault="005A50EC" w:rsidP="000F1F78">
      <w:r>
        <w:separator/>
      </w:r>
    </w:p>
  </w:endnote>
  <w:endnote w:type="continuationSeparator" w:id="0">
    <w:p w:rsidR="005A50EC" w:rsidRDefault="005A50EC" w:rsidP="000F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CE">
    <w:altName w:val="Arial Unicode MS"/>
    <w:panose1 w:val="00000000000000000000"/>
    <w:charset w:val="86"/>
    <w:family w:val="auto"/>
    <w:notTrueType/>
    <w:pitch w:val="default"/>
    <w:sig w:usb0="00000005" w:usb1="080E0000" w:usb2="00000010" w:usb3="00000000" w:csb0="00040002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ntGardeGothicETT">
    <w:altName w:val="Times New Roman"/>
    <w:charset w:val="EE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5E6" w:rsidRPr="00CF6E47" w:rsidRDefault="006535E6" w:rsidP="005E2980">
    <w:pPr>
      <w:pStyle w:val="Stopka"/>
      <w:rPr>
        <w:rFonts w:ascii="Arial" w:hAnsi="Arial" w:cs="Arial"/>
        <w:sz w:val="20"/>
        <w:szCs w:val="20"/>
      </w:rPr>
    </w:pPr>
    <w:r w:rsidRPr="00D9123F">
      <w:rPr>
        <w:rFonts w:ascii="Arial" w:hAnsi="Arial" w:cs="Arial"/>
        <w:sz w:val="20"/>
        <w:szCs w:val="20"/>
      </w:rPr>
      <w:fldChar w:fldCharType="begin"/>
    </w:r>
    <w:r w:rsidRPr="00D9123F">
      <w:rPr>
        <w:rFonts w:ascii="Arial" w:hAnsi="Arial" w:cs="Arial"/>
        <w:sz w:val="20"/>
        <w:szCs w:val="20"/>
      </w:rPr>
      <w:instrText xml:space="preserve"> PAGE   \* MERGEFORMAT </w:instrText>
    </w:r>
    <w:r w:rsidRPr="00D9123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20</w:t>
    </w:r>
    <w:r w:rsidRPr="00D9123F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1429341"/>
      <w:docPartObj>
        <w:docPartGallery w:val="Page Numbers (Bottom of Page)"/>
        <w:docPartUnique/>
      </w:docPartObj>
    </w:sdtPr>
    <w:sdtEndPr/>
    <w:sdtContent>
      <w:p w:rsidR="006535E6" w:rsidRDefault="006535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6F7">
          <w:rPr>
            <w:noProof/>
          </w:rPr>
          <w:t>8</w:t>
        </w:r>
        <w:r>
          <w:fldChar w:fldCharType="end"/>
        </w:r>
      </w:p>
    </w:sdtContent>
  </w:sdt>
  <w:p w:rsidR="006535E6" w:rsidRPr="008E022E" w:rsidRDefault="006535E6" w:rsidP="005E2980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EC" w:rsidRDefault="005A50EC" w:rsidP="000F1F78">
      <w:r>
        <w:separator/>
      </w:r>
    </w:p>
  </w:footnote>
  <w:footnote w:type="continuationSeparator" w:id="0">
    <w:p w:rsidR="005A50EC" w:rsidRDefault="005A50EC" w:rsidP="000F1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5E6" w:rsidRDefault="006535E6">
    <w:pPr>
      <w:pStyle w:val="Nagwek"/>
    </w:pPr>
  </w:p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92"/>
      <w:gridCol w:w="4847"/>
    </w:tblGrid>
    <w:tr w:rsidR="006535E6" w:rsidTr="005E2980">
      <w:trPr>
        <w:trHeight w:val="1134"/>
      </w:trPr>
      <w:tc>
        <w:tcPr>
          <w:tcW w:w="4792" w:type="dxa"/>
        </w:tcPr>
        <w:p w:rsidR="006535E6" w:rsidRPr="00773FE6" w:rsidRDefault="006535E6" w:rsidP="000F1F78">
          <w:pPr>
            <w:rPr>
              <w:rFonts w:ascii="Arial" w:hAnsi="Arial"/>
              <w:smallCaps/>
              <w:sz w:val="18"/>
              <w:szCs w:val="18"/>
            </w:rPr>
          </w:pPr>
          <w:r>
            <w:rPr>
              <w:noProof/>
              <w:sz w:val="2"/>
              <w:szCs w:val="2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74EFC6B" wp14:editId="5C368D81">
                <wp:simplePos x="0" y="0"/>
                <wp:positionH relativeFrom="column">
                  <wp:posOffset>1010564</wp:posOffset>
                </wp:positionH>
                <wp:positionV relativeFrom="paragraph">
                  <wp:posOffset>28981</wp:posOffset>
                </wp:positionV>
                <wp:extent cx="1212278" cy="666445"/>
                <wp:effectExtent l="0" t="0" r="6985" b="63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IS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278" cy="666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73FE6">
            <w:rPr>
              <w:rFonts w:ascii="Arial" w:hAnsi="Arial"/>
              <w:smallCaps/>
              <w:sz w:val="18"/>
              <w:szCs w:val="18"/>
            </w:rPr>
            <w:t>Inwestor:</w:t>
          </w:r>
        </w:p>
        <w:p w:rsidR="006535E6" w:rsidRPr="00BC7E7F" w:rsidRDefault="006535E6" w:rsidP="000F1F78">
          <w:pPr>
            <w:spacing w:before="40"/>
            <w:rPr>
              <w:rFonts w:asciiTheme="minorHAnsi" w:hAnsiTheme="minorHAnsi"/>
              <w:b/>
              <w:smallCaps/>
            </w:rPr>
          </w:pPr>
        </w:p>
        <w:p w:rsidR="006535E6" w:rsidRDefault="006535E6" w:rsidP="000F1F78">
          <w:pPr>
            <w:rPr>
              <w:rFonts w:ascii="Arial" w:hAnsi="Arial"/>
            </w:rPr>
          </w:pPr>
        </w:p>
        <w:p w:rsidR="006535E6" w:rsidRPr="0081713B" w:rsidRDefault="006535E6" w:rsidP="000F1F78">
          <w:pPr>
            <w:jc w:val="center"/>
            <w:rPr>
              <w:rFonts w:ascii="Arial" w:hAnsi="Arial"/>
            </w:rPr>
          </w:pPr>
        </w:p>
      </w:tc>
      <w:tc>
        <w:tcPr>
          <w:tcW w:w="4847" w:type="dxa"/>
        </w:tcPr>
        <w:p w:rsidR="006535E6" w:rsidRPr="005D598C" w:rsidRDefault="006535E6" w:rsidP="000F1F78">
          <w:pPr>
            <w:rPr>
              <w:rFonts w:ascii="Arial" w:hAnsi="Arial"/>
              <w:sz w:val="18"/>
              <w:szCs w:val="18"/>
            </w:rPr>
          </w:pPr>
          <w:r w:rsidRPr="005D598C">
            <w:rPr>
              <w:rFonts w:ascii="Arial" w:hAnsi="Arial"/>
              <w:smallCaps/>
              <w:sz w:val="18"/>
              <w:szCs w:val="18"/>
            </w:rPr>
            <w:t>Projektant:</w:t>
          </w:r>
        </w:p>
        <w:p w:rsidR="006535E6" w:rsidRDefault="006535E6" w:rsidP="000F1F78">
          <w:pPr>
            <w:spacing w:before="60"/>
            <w:jc w:val="center"/>
            <w:rPr>
              <w:rFonts w:ascii="Arial" w:hAnsi="Arial"/>
              <w:sz w:val="20"/>
            </w:rPr>
          </w:pPr>
          <w:r>
            <w:rPr>
              <w:noProof/>
              <w:lang w:eastAsia="pl-PL"/>
            </w:rPr>
            <w:drawing>
              <wp:inline distT="0" distB="0" distL="0" distR="0" wp14:anchorId="33DF78A3" wp14:editId="1F23D8D6">
                <wp:extent cx="2536238" cy="476250"/>
                <wp:effectExtent l="1905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5190" cy="4779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535E6" w:rsidTr="005E2980">
      <w:trPr>
        <w:trHeight w:val="170"/>
      </w:trPr>
      <w:tc>
        <w:tcPr>
          <w:tcW w:w="9639" w:type="dxa"/>
          <w:gridSpan w:val="2"/>
          <w:vAlign w:val="center"/>
        </w:tcPr>
        <w:p w:rsidR="006535E6" w:rsidRPr="006D4902" w:rsidRDefault="006535E6" w:rsidP="000F1F78">
          <w:pPr>
            <w:suppressAutoHyphens w:val="0"/>
            <w:autoSpaceDE w:val="0"/>
            <w:autoSpaceDN w:val="0"/>
            <w:adjustRightInd w:val="0"/>
            <w:spacing w:line="280" w:lineRule="exact"/>
            <w:jc w:val="center"/>
            <w:rPr>
              <w:rFonts w:ascii="Arial" w:hAnsi="Arial" w:cs="Arial"/>
              <w:smallCaps/>
              <w:sz w:val="14"/>
              <w:szCs w:val="14"/>
              <w:lang w:eastAsia="pl-PL"/>
            </w:rPr>
          </w:pPr>
          <w:r>
            <w:rPr>
              <w:rFonts w:ascii="Arial" w:hAnsi="Arial" w:cs="Arial"/>
              <w:smallCaps/>
              <w:sz w:val="14"/>
              <w:szCs w:val="14"/>
              <w:lang w:eastAsia="pl-PL"/>
            </w:rPr>
            <w:t>Rozbudowa Ośrodka Integracji Społecznej przy ul. Prostej w Zielonej Górze</w:t>
          </w:r>
        </w:p>
      </w:tc>
    </w:tr>
  </w:tbl>
  <w:p w:rsidR="006535E6" w:rsidRDefault="006535E6">
    <w:pPr>
      <w:pStyle w:val="Nagwek"/>
    </w:pPr>
  </w:p>
  <w:p w:rsidR="006535E6" w:rsidRDefault="006535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DF1"/>
    <w:multiLevelType w:val="hybridMultilevel"/>
    <w:tmpl w:val="21146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552C4"/>
    <w:multiLevelType w:val="multilevel"/>
    <w:tmpl w:val="835C07E2"/>
    <w:lvl w:ilvl="0">
      <w:start w:val="1"/>
      <w:numFmt w:val="decimal"/>
      <w:pStyle w:val="wyp2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 w15:restartNumberingAfterBreak="0">
    <w:nsid w:val="0D3D18F6"/>
    <w:multiLevelType w:val="multilevel"/>
    <w:tmpl w:val="EADEF626"/>
    <w:lvl w:ilvl="0">
      <w:start w:val="1"/>
      <w:numFmt w:val="decimal"/>
      <w:pStyle w:val="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2"/>
      <w:lvlText w:val="%1.%2."/>
      <w:lvlJc w:val="left"/>
      <w:pPr>
        <w:ind w:left="574" w:hanging="432"/>
      </w:pPr>
      <w:rPr>
        <w:i w:val="0"/>
        <w:color w:val="auto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i w:val="0"/>
      </w:rPr>
    </w:lvl>
    <w:lvl w:ilvl="3">
      <w:start w:val="1"/>
      <w:numFmt w:val="decimal"/>
      <w:pStyle w:val="041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A9139C"/>
    <w:multiLevelType w:val="hybridMultilevel"/>
    <w:tmpl w:val="CF70BC18"/>
    <w:lvl w:ilvl="0" w:tplc="47BAFC06">
      <w:start w:val="1"/>
      <w:numFmt w:val="bullet"/>
      <w:pStyle w:val="-WYPUNKTOWANIE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</w:rPr>
    </w:lvl>
    <w:lvl w:ilvl="1" w:tplc="B13A7FA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53899"/>
    <w:multiLevelType w:val="hybridMultilevel"/>
    <w:tmpl w:val="0E727CB4"/>
    <w:lvl w:ilvl="0" w:tplc="E2520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7229B"/>
    <w:multiLevelType w:val="hybridMultilevel"/>
    <w:tmpl w:val="867A78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F4AA1"/>
    <w:multiLevelType w:val="hybridMultilevel"/>
    <w:tmpl w:val="7674D7C4"/>
    <w:lvl w:ilvl="0" w:tplc="BBE264F0">
      <w:start w:val="65535"/>
      <w:numFmt w:val="bullet"/>
      <w:lvlText w:val=""/>
      <w:lvlJc w:val="left"/>
      <w:pPr>
        <w:tabs>
          <w:tab w:val="num" w:pos="900"/>
        </w:tabs>
        <w:ind w:left="90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0804CB6"/>
    <w:multiLevelType w:val="hybridMultilevel"/>
    <w:tmpl w:val="4FB08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31AAA"/>
    <w:multiLevelType w:val="hybridMultilevel"/>
    <w:tmpl w:val="4E28C458"/>
    <w:lvl w:ilvl="0" w:tplc="E2520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0B0B"/>
    <w:multiLevelType w:val="hybridMultilevel"/>
    <w:tmpl w:val="967457AA"/>
    <w:lvl w:ilvl="0" w:tplc="E2520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474C2"/>
    <w:multiLevelType w:val="hybridMultilevel"/>
    <w:tmpl w:val="312CB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42736"/>
    <w:multiLevelType w:val="hybridMultilevel"/>
    <w:tmpl w:val="806E5EB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5327D"/>
    <w:multiLevelType w:val="multilevel"/>
    <w:tmpl w:val="09B0EBEE"/>
    <w:lvl w:ilvl="0">
      <w:start w:val="2"/>
      <w:numFmt w:val="upperRoman"/>
      <w:pStyle w:val="NagwekI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Restart w:val="0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pStyle w:val="NagwekI"/>
      <w:lvlText w:val="%2.%3."/>
      <w:lvlJc w:val="left"/>
      <w:pPr>
        <w:tabs>
          <w:tab w:val="num" w:pos="1430"/>
        </w:tabs>
        <w:ind w:left="1214" w:hanging="504"/>
      </w:pPr>
      <w:rPr>
        <w:rFonts w:hint="default"/>
        <w:b/>
        <w:color w:val="auto"/>
      </w:r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629353C"/>
    <w:multiLevelType w:val="hybridMultilevel"/>
    <w:tmpl w:val="0A7CB042"/>
    <w:lvl w:ilvl="0" w:tplc="F1389770">
      <w:start w:val="1"/>
      <w:numFmt w:val="bullet"/>
      <w:pStyle w:val="wypunktowanietxb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4" w15:restartNumberingAfterBreak="0">
    <w:nsid w:val="59B00030"/>
    <w:multiLevelType w:val="hybridMultilevel"/>
    <w:tmpl w:val="55E0EA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B244B"/>
    <w:multiLevelType w:val="hybridMultilevel"/>
    <w:tmpl w:val="0C9897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D34BA"/>
    <w:multiLevelType w:val="multilevel"/>
    <w:tmpl w:val="D338BD56"/>
    <w:lvl w:ilvl="0">
      <w:start w:val="1"/>
      <w:numFmt w:val="decimal"/>
      <w:pStyle w:val="PREDOMNagwek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REDOMNagwek2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pStyle w:val="PREDOMNagwek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PREDOMNagwek3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76A67FDF"/>
    <w:multiLevelType w:val="hybridMultilevel"/>
    <w:tmpl w:val="DD78C0DC"/>
    <w:lvl w:ilvl="0" w:tplc="6504E370">
      <w:start w:val="15"/>
      <w:numFmt w:val="bullet"/>
      <w:pStyle w:val="Odmylnika"/>
      <w:lvlText w:val=""/>
      <w:lvlJc w:val="left"/>
      <w:pPr>
        <w:tabs>
          <w:tab w:val="num" w:pos="1531"/>
        </w:tabs>
        <w:ind w:left="1531" w:hanging="397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17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5"/>
  </w:num>
  <w:num w:numId="8">
    <w:abstractNumId w:val="5"/>
  </w:num>
  <w:num w:numId="9">
    <w:abstractNumId w:val="14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  <w:num w:numId="14">
    <w:abstractNumId w:val="9"/>
  </w:num>
  <w:num w:numId="15">
    <w:abstractNumId w:val="2"/>
  </w:num>
  <w:num w:numId="16">
    <w:abstractNumId w:val="7"/>
  </w:num>
  <w:num w:numId="17">
    <w:abstractNumId w:val="10"/>
  </w:num>
  <w:num w:numId="18">
    <w:abstractNumId w:val="4"/>
  </w:num>
  <w:num w:numId="19">
    <w:abstractNumId w:val="6"/>
  </w:num>
  <w:num w:numId="2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78"/>
    <w:rsid w:val="000002DB"/>
    <w:rsid w:val="000163E5"/>
    <w:rsid w:val="00023CBE"/>
    <w:rsid w:val="000635E2"/>
    <w:rsid w:val="000701AB"/>
    <w:rsid w:val="00076CA2"/>
    <w:rsid w:val="00095A73"/>
    <w:rsid w:val="000D0CAB"/>
    <w:rsid w:val="000F1F78"/>
    <w:rsid w:val="000F388C"/>
    <w:rsid w:val="000F79FC"/>
    <w:rsid w:val="00114549"/>
    <w:rsid w:val="0012171C"/>
    <w:rsid w:val="0016269F"/>
    <w:rsid w:val="00170867"/>
    <w:rsid w:val="001C4255"/>
    <w:rsid w:val="001C5DB0"/>
    <w:rsid w:val="002623AC"/>
    <w:rsid w:val="00262AF8"/>
    <w:rsid w:val="002A199A"/>
    <w:rsid w:val="002A3C23"/>
    <w:rsid w:val="002B1328"/>
    <w:rsid w:val="002D366A"/>
    <w:rsid w:val="0030420D"/>
    <w:rsid w:val="00341AEB"/>
    <w:rsid w:val="00350FC5"/>
    <w:rsid w:val="0037352D"/>
    <w:rsid w:val="0039092C"/>
    <w:rsid w:val="003C0341"/>
    <w:rsid w:val="003D50F4"/>
    <w:rsid w:val="00401971"/>
    <w:rsid w:val="00413C3E"/>
    <w:rsid w:val="004465C1"/>
    <w:rsid w:val="00484D85"/>
    <w:rsid w:val="00490485"/>
    <w:rsid w:val="004A60EB"/>
    <w:rsid w:val="004D6E90"/>
    <w:rsid w:val="004E13A2"/>
    <w:rsid w:val="004F2097"/>
    <w:rsid w:val="00527517"/>
    <w:rsid w:val="00531B64"/>
    <w:rsid w:val="00597D48"/>
    <w:rsid w:val="005A50EC"/>
    <w:rsid w:val="005B6774"/>
    <w:rsid w:val="005E2980"/>
    <w:rsid w:val="005F52A4"/>
    <w:rsid w:val="00606E9A"/>
    <w:rsid w:val="006535E6"/>
    <w:rsid w:val="00664B21"/>
    <w:rsid w:val="00670976"/>
    <w:rsid w:val="00676C7A"/>
    <w:rsid w:val="00677D73"/>
    <w:rsid w:val="00691E46"/>
    <w:rsid w:val="006F46DF"/>
    <w:rsid w:val="00704A99"/>
    <w:rsid w:val="00712968"/>
    <w:rsid w:val="007230B5"/>
    <w:rsid w:val="00726FA7"/>
    <w:rsid w:val="0074420F"/>
    <w:rsid w:val="00753E4A"/>
    <w:rsid w:val="007A4C35"/>
    <w:rsid w:val="007D09BC"/>
    <w:rsid w:val="0082598D"/>
    <w:rsid w:val="00835F44"/>
    <w:rsid w:val="008706D9"/>
    <w:rsid w:val="00883284"/>
    <w:rsid w:val="008C24E6"/>
    <w:rsid w:val="008F2B4A"/>
    <w:rsid w:val="008F6408"/>
    <w:rsid w:val="00904775"/>
    <w:rsid w:val="009202EF"/>
    <w:rsid w:val="00956262"/>
    <w:rsid w:val="00967D8F"/>
    <w:rsid w:val="009B5F48"/>
    <w:rsid w:val="009C2383"/>
    <w:rsid w:val="009D252D"/>
    <w:rsid w:val="009F73C6"/>
    <w:rsid w:val="00A02468"/>
    <w:rsid w:val="00A1050D"/>
    <w:rsid w:val="00A416F7"/>
    <w:rsid w:val="00A53E80"/>
    <w:rsid w:val="00A64CD9"/>
    <w:rsid w:val="00A747DC"/>
    <w:rsid w:val="00AD5B31"/>
    <w:rsid w:val="00AE1ADA"/>
    <w:rsid w:val="00B07A65"/>
    <w:rsid w:val="00B25204"/>
    <w:rsid w:val="00B369F7"/>
    <w:rsid w:val="00B413FD"/>
    <w:rsid w:val="00BB4371"/>
    <w:rsid w:val="00BD2265"/>
    <w:rsid w:val="00C23DDB"/>
    <w:rsid w:val="00C44DEA"/>
    <w:rsid w:val="00C51CA5"/>
    <w:rsid w:val="00C74485"/>
    <w:rsid w:val="00C82BDD"/>
    <w:rsid w:val="00C95214"/>
    <w:rsid w:val="00CB33FB"/>
    <w:rsid w:val="00CC071B"/>
    <w:rsid w:val="00CD4517"/>
    <w:rsid w:val="00D0113B"/>
    <w:rsid w:val="00D602EE"/>
    <w:rsid w:val="00D63B78"/>
    <w:rsid w:val="00D85292"/>
    <w:rsid w:val="00DB61EF"/>
    <w:rsid w:val="00DC7065"/>
    <w:rsid w:val="00E44F2E"/>
    <w:rsid w:val="00E50855"/>
    <w:rsid w:val="00E81265"/>
    <w:rsid w:val="00ED347E"/>
    <w:rsid w:val="00ED3B7C"/>
    <w:rsid w:val="00EE3F20"/>
    <w:rsid w:val="00EF005E"/>
    <w:rsid w:val="00F07A3E"/>
    <w:rsid w:val="00F229D9"/>
    <w:rsid w:val="00F27E69"/>
    <w:rsid w:val="00F36673"/>
    <w:rsid w:val="00F44A42"/>
    <w:rsid w:val="00F46E24"/>
    <w:rsid w:val="00F6106C"/>
    <w:rsid w:val="00F71935"/>
    <w:rsid w:val="00F815D9"/>
    <w:rsid w:val="00F81FCA"/>
    <w:rsid w:val="00F83123"/>
    <w:rsid w:val="00F846D7"/>
    <w:rsid w:val="00FA0C2A"/>
    <w:rsid w:val="00FE5281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BD6733-8F6F-413B-A7A0-313D3A25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F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F1F78"/>
    <w:pPr>
      <w:keepNext/>
      <w:jc w:val="center"/>
      <w:outlineLvl w:val="0"/>
    </w:pPr>
    <w:rPr>
      <w:rFonts w:ascii="Arial" w:hAnsi="Arial" w:cs="Arial"/>
      <w:b/>
      <w:bCs/>
      <w:sz w:val="28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0F1F78"/>
    <w:pPr>
      <w:keepNext/>
      <w:keepLines/>
      <w:suppressAutoHyphens w:val="0"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F1F7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F1F78"/>
    <w:pPr>
      <w:keepNext/>
      <w:keepLines/>
      <w:suppressAutoHyphens w:val="0"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0F1F7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0F1F78"/>
    <w:pPr>
      <w:spacing w:before="240" w:after="120"/>
      <w:jc w:val="both"/>
      <w:outlineLvl w:val="5"/>
    </w:pPr>
    <w:rPr>
      <w:rFonts w:ascii="Tahoma" w:hAnsi="Tahoma"/>
      <w:color w:val="0000FF"/>
      <w:sz w:val="20"/>
      <w:szCs w:val="20"/>
      <w:lang w:val="de-DE"/>
    </w:rPr>
  </w:style>
  <w:style w:type="paragraph" w:styleId="Nagwek7">
    <w:name w:val="heading 7"/>
    <w:basedOn w:val="Normalny"/>
    <w:next w:val="Normalny"/>
    <w:link w:val="Nagwek7Znak"/>
    <w:qFormat/>
    <w:rsid w:val="000F1F78"/>
    <w:pPr>
      <w:spacing w:before="240" w:after="120"/>
      <w:jc w:val="both"/>
      <w:outlineLvl w:val="6"/>
    </w:pPr>
    <w:rPr>
      <w:rFonts w:ascii="Tahoma" w:hAnsi="Tahoma"/>
      <w:color w:val="0000FF"/>
      <w:sz w:val="20"/>
      <w:szCs w:val="20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0F1F78"/>
    <w:pPr>
      <w:spacing w:before="240" w:after="120"/>
      <w:jc w:val="both"/>
      <w:outlineLvl w:val="7"/>
    </w:pPr>
    <w:rPr>
      <w:rFonts w:ascii="Tahoma" w:hAnsi="Tahoma"/>
      <w:color w:val="0000FF"/>
      <w:sz w:val="20"/>
      <w:szCs w:val="20"/>
      <w:lang w:val="de-DE"/>
    </w:rPr>
  </w:style>
  <w:style w:type="paragraph" w:styleId="Nagwek9">
    <w:name w:val="heading 9"/>
    <w:basedOn w:val="Normalny"/>
    <w:next w:val="Normalny"/>
    <w:link w:val="Nagwek9Znak"/>
    <w:qFormat/>
    <w:rsid w:val="000F1F78"/>
    <w:pPr>
      <w:spacing w:before="240" w:after="120"/>
      <w:jc w:val="both"/>
      <w:outlineLvl w:val="8"/>
    </w:pPr>
    <w:rPr>
      <w:rFonts w:ascii="Tahoma" w:hAnsi="Tahoma"/>
      <w:color w:val="0000FF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F78"/>
    <w:rPr>
      <w:rFonts w:ascii="Arial" w:eastAsia="Times New Roman" w:hAnsi="Arial" w:cs="Arial"/>
      <w:b/>
      <w:bCs/>
      <w:sz w:val="28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0F1F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0F1F78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F1F78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F1F7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F1F78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7Znak">
    <w:name w:val="Nagłówek 7 Znak"/>
    <w:basedOn w:val="Domylnaczcionkaakapitu"/>
    <w:link w:val="Nagwek7"/>
    <w:rsid w:val="000F1F78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8Znak">
    <w:name w:val="Nagłówek 8 Znak"/>
    <w:basedOn w:val="Domylnaczcionkaakapitu"/>
    <w:link w:val="Nagwek8"/>
    <w:rsid w:val="000F1F78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9Znak">
    <w:name w:val="Nagłówek 9 Znak"/>
    <w:basedOn w:val="Domylnaczcionkaakapitu"/>
    <w:link w:val="Nagwek9"/>
    <w:rsid w:val="000F1F78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paragraph" w:styleId="Nagwek">
    <w:name w:val="header"/>
    <w:basedOn w:val="Normalny"/>
    <w:link w:val="NagwekZnak"/>
    <w:uiPriority w:val="99"/>
    <w:unhideWhenUsed/>
    <w:rsid w:val="000F1F7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1F78"/>
  </w:style>
  <w:style w:type="paragraph" w:styleId="Stopka">
    <w:name w:val="footer"/>
    <w:basedOn w:val="Normalny"/>
    <w:link w:val="StopkaZnak"/>
    <w:uiPriority w:val="99"/>
    <w:unhideWhenUsed/>
    <w:rsid w:val="000F1F7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1F78"/>
  </w:style>
  <w:style w:type="paragraph" w:styleId="Tekstdymka">
    <w:name w:val="Balloon Text"/>
    <w:basedOn w:val="Normalny"/>
    <w:link w:val="TekstdymkaZnak"/>
    <w:uiPriority w:val="99"/>
    <w:semiHidden/>
    <w:unhideWhenUsed/>
    <w:rsid w:val="000F1F78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F7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F1F78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F1F78"/>
    <w:rPr>
      <w:rFonts w:ascii="Arial" w:eastAsia="Times New Roman" w:hAnsi="Arial" w:cs="Arial"/>
      <w:sz w:val="20"/>
      <w:szCs w:val="24"/>
      <w:lang w:eastAsia="ar-SA"/>
    </w:rPr>
  </w:style>
  <w:style w:type="paragraph" w:customStyle="1" w:styleId="Normalny2">
    <w:name w:val="Normalny2"/>
    <w:basedOn w:val="Normalny"/>
    <w:rsid w:val="000F1F78"/>
    <w:pPr>
      <w:widowControl w:val="0"/>
      <w:autoSpaceDE w:val="0"/>
    </w:pPr>
    <w:rPr>
      <w:sz w:val="20"/>
      <w:szCs w:val="20"/>
    </w:rPr>
  </w:style>
  <w:style w:type="paragraph" w:customStyle="1" w:styleId="Nagwek12">
    <w:name w:val="Nagłówek 12"/>
    <w:basedOn w:val="Normalny2"/>
    <w:next w:val="Normalny2"/>
    <w:rsid w:val="000F1F78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0F1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0F1F78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Podtytu">
    <w:name w:val="Subtitle"/>
    <w:basedOn w:val="Normalny"/>
    <w:next w:val="Tekstpodstawowy"/>
    <w:link w:val="PodtytuZnak"/>
    <w:qFormat/>
    <w:rsid w:val="000F1F78"/>
    <w:pPr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0F1F78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0F1F78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F1F7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F1F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yp2">
    <w:name w:val="wyp. 2"/>
    <w:basedOn w:val="Normalny"/>
    <w:rsid w:val="000F1F78"/>
    <w:pPr>
      <w:numPr>
        <w:numId w:val="1"/>
      </w:numPr>
      <w:suppressAutoHyphens w:val="0"/>
      <w:ind w:left="-1360" w:firstLine="0"/>
    </w:pPr>
    <w:rPr>
      <w:rFonts w:cs="Tahoma"/>
      <w:lang w:val="de-DE"/>
    </w:rPr>
  </w:style>
  <w:style w:type="paragraph" w:customStyle="1" w:styleId="NagwekI">
    <w:name w:val="Nagłówek I"/>
    <w:basedOn w:val="Normalny"/>
    <w:uiPriority w:val="99"/>
    <w:rsid w:val="000F1F78"/>
    <w:pPr>
      <w:pageBreakBefore/>
      <w:widowControl w:val="0"/>
      <w:numPr>
        <w:numId w:val="2"/>
      </w:numPr>
      <w:jc w:val="both"/>
    </w:pPr>
    <w:rPr>
      <w:rFonts w:ascii="Arial" w:eastAsia="Lucida Sans Unicode" w:hAnsi="Arial" w:cs="Mangal"/>
      <w:kern w:val="1"/>
      <w:sz w:val="32"/>
      <w:szCs w:val="32"/>
      <w:u w:val="single"/>
      <w:lang w:eastAsia="hi-IN" w:bidi="hi-IN"/>
    </w:rPr>
  </w:style>
  <w:style w:type="paragraph" w:customStyle="1" w:styleId="NagwekIII">
    <w:name w:val="Nagłówek III"/>
    <w:basedOn w:val="Normalny"/>
    <w:uiPriority w:val="99"/>
    <w:rsid w:val="000F1F78"/>
    <w:pPr>
      <w:widowControl w:val="0"/>
      <w:tabs>
        <w:tab w:val="num" w:pos="1430"/>
      </w:tabs>
      <w:suppressAutoHyphens w:val="0"/>
      <w:spacing w:beforeLines="80" w:afterLines="80"/>
      <w:ind w:left="1214" w:hanging="504"/>
      <w:jc w:val="both"/>
    </w:pPr>
    <w:rPr>
      <w:rFonts w:ascii="Arial" w:eastAsia="Lucida Sans Unicode" w:hAnsi="Arial" w:cs="Arial"/>
      <w:b/>
      <w:kern w:val="1"/>
      <w:lang w:eastAsia="hi-IN" w:bidi="hi-IN"/>
    </w:rPr>
  </w:style>
  <w:style w:type="paragraph" w:customStyle="1" w:styleId="NagwekIV">
    <w:name w:val="Nagłówek IV"/>
    <w:basedOn w:val="Normalny"/>
    <w:uiPriority w:val="99"/>
    <w:rsid w:val="000F1F78"/>
    <w:pPr>
      <w:widowControl w:val="0"/>
      <w:tabs>
        <w:tab w:val="num" w:pos="2160"/>
      </w:tabs>
      <w:spacing w:before="80" w:line="360" w:lineRule="auto"/>
      <w:ind w:left="1728" w:hanging="648"/>
      <w:jc w:val="both"/>
    </w:pPr>
    <w:rPr>
      <w:rFonts w:ascii="Arial" w:eastAsia="Lucida Sans Unicode" w:hAnsi="Arial" w:cs="Arial"/>
      <w:i/>
      <w:kern w:val="1"/>
      <w:lang w:eastAsia="hi-IN" w:bidi="hi-IN"/>
    </w:rPr>
  </w:style>
  <w:style w:type="paragraph" w:customStyle="1" w:styleId="Indeks">
    <w:name w:val="Indeks"/>
    <w:basedOn w:val="Normalny"/>
    <w:rsid w:val="000F1F78"/>
    <w:pPr>
      <w:suppressLineNumbers/>
    </w:pPr>
    <w:rPr>
      <w:rFonts w:cs="Arial Unicode MS"/>
    </w:rPr>
  </w:style>
  <w:style w:type="paragraph" w:customStyle="1" w:styleId="standard">
    <w:name w:val="standard"/>
    <w:basedOn w:val="Normalny"/>
    <w:rsid w:val="000F1F78"/>
    <w:pPr>
      <w:widowControl w:val="0"/>
      <w:suppressAutoHyphens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styleId="Tekstpodstawowywcity2">
    <w:name w:val="Body Text Indent 2"/>
    <w:basedOn w:val="Normalny"/>
    <w:link w:val="Tekstpodstawowywcity2Znak"/>
    <w:unhideWhenUsed/>
    <w:rsid w:val="000F1F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F1F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F1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0F1F78"/>
  </w:style>
  <w:style w:type="paragraph" w:customStyle="1" w:styleId="Normalny1">
    <w:name w:val="Normalny1"/>
    <w:basedOn w:val="Normalny"/>
    <w:rsid w:val="000F1F78"/>
    <w:pPr>
      <w:widowControl w:val="0"/>
      <w:autoSpaceDE w:val="0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0F1F78"/>
  </w:style>
  <w:style w:type="paragraph" w:styleId="Tekstpodstawowyzwciciem">
    <w:name w:val="Body Text First Indent"/>
    <w:basedOn w:val="Tekstpodstawowy"/>
    <w:link w:val="TekstpodstawowyzwciciemZnak"/>
    <w:rsid w:val="000F1F78"/>
    <w:pPr>
      <w:suppressAutoHyphens w:val="0"/>
      <w:spacing w:line="360" w:lineRule="auto"/>
      <w:ind w:firstLine="360"/>
    </w:pPr>
    <w:rPr>
      <w:rFonts w:ascii="Cambria" w:eastAsia="Batang" w:hAnsi="Cambria" w:cs="Times New Roman"/>
      <w:sz w:val="24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F1F78"/>
    <w:rPr>
      <w:rFonts w:ascii="Cambria" w:eastAsia="Batang" w:hAnsi="Cambria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F1F78"/>
    <w:rPr>
      <w:color w:val="0563C1" w:themeColor="hyperlink"/>
      <w:u w:val="single"/>
    </w:rPr>
  </w:style>
  <w:style w:type="character" w:customStyle="1" w:styleId="WW-AnnotationReference">
    <w:name w:val="WW-Annotation Reference"/>
    <w:basedOn w:val="Domylnaczcionkaakapitu"/>
    <w:rsid w:val="000F1F78"/>
    <w:rPr>
      <w:sz w:val="16"/>
    </w:rPr>
  </w:style>
  <w:style w:type="paragraph" w:customStyle="1" w:styleId="NagwekII">
    <w:name w:val="Nagłówek II"/>
    <w:basedOn w:val="Normalny"/>
    <w:uiPriority w:val="99"/>
    <w:rsid w:val="000F1F78"/>
    <w:pPr>
      <w:widowControl w:val="0"/>
      <w:tabs>
        <w:tab w:val="num" w:pos="792"/>
      </w:tabs>
      <w:suppressAutoHyphens w:val="0"/>
      <w:spacing w:after="120"/>
      <w:ind w:left="788" w:hanging="431"/>
      <w:jc w:val="both"/>
    </w:pPr>
    <w:rPr>
      <w:rFonts w:ascii="Arial" w:hAnsi="Arial" w:cs="Arial"/>
      <w:kern w:val="1"/>
      <w:sz w:val="28"/>
      <w:szCs w:val="2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1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1F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1F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1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1F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F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F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F78"/>
    <w:rPr>
      <w:vertAlign w:val="superscript"/>
    </w:rPr>
  </w:style>
  <w:style w:type="paragraph" w:customStyle="1" w:styleId="wypunktowanietxb">
    <w:name w:val="wypunktowanie txb"/>
    <w:basedOn w:val="Normalny"/>
    <w:link w:val="wypunktowanietxbZnak"/>
    <w:qFormat/>
    <w:rsid w:val="000F1F78"/>
    <w:pPr>
      <w:numPr>
        <w:numId w:val="3"/>
      </w:numPr>
      <w:suppressAutoHyphens w:val="0"/>
      <w:spacing w:after="120"/>
      <w:contextualSpacing/>
      <w:jc w:val="both"/>
    </w:pPr>
    <w:rPr>
      <w:rFonts w:ascii="Calibri" w:eastAsia="ArialCE" w:hAnsi="Calibri"/>
      <w:sz w:val="22"/>
      <w:szCs w:val="16"/>
      <w:lang w:eastAsia="pl-PL"/>
    </w:rPr>
  </w:style>
  <w:style w:type="character" w:customStyle="1" w:styleId="wypunktowanietxbZnak">
    <w:name w:val="wypunktowanie txb Znak"/>
    <w:link w:val="wypunktowanietxb"/>
    <w:rsid w:val="000F1F78"/>
    <w:rPr>
      <w:rFonts w:ascii="Calibri" w:eastAsia="ArialCE" w:hAnsi="Calibri" w:cs="Times New Roman"/>
      <w:szCs w:val="16"/>
      <w:lang w:eastAsia="pl-PL"/>
    </w:rPr>
  </w:style>
  <w:style w:type="paragraph" w:customStyle="1" w:styleId="Tekstpodstawowy21">
    <w:name w:val="Tekst podstawowy 21"/>
    <w:basedOn w:val="Normalny"/>
    <w:rsid w:val="000F1F78"/>
    <w:pPr>
      <w:suppressAutoHyphens w:val="0"/>
      <w:ind w:firstLine="851"/>
      <w:jc w:val="both"/>
    </w:pPr>
    <w:rPr>
      <w:rFonts w:ascii="Arial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1F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1F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opka1">
    <w:name w:val="stopka1"/>
    <w:basedOn w:val="Normalny"/>
    <w:rsid w:val="000F1F78"/>
    <w:pPr>
      <w:tabs>
        <w:tab w:val="center" w:pos="4252"/>
        <w:tab w:val="right" w:pos="8504"/>
      </w:tabs>
    </w:pPr>
    <w:rPr>
      <w:sz w:val="20"/>
      <w:szCs w:val="20"/>
    </w:rPr>
  </w:style>
  <w:style w:type="paragraph" w:styleId="Zwykytekst">
    <w:name w:val="Plain Text"/>
    <w:basedOn w:val="Normalny"/>
    <w:link w:val="ZwykytekstZnak"/>
    <w:autoRedefine/>
    <w:semiHidden/>
    <w:rsid w:val="000F1F78"/>
    <w:pPr>
      <w:suppressAutoHyphens w:val="0"/>
      <w:spacing w:before="120" w:line="320" w:lineRule="exact"/>
      <w:jc w:val="both"/>
    </w:pPr>
    <w:rPr>
      <w:rFonts w:ascii="Arial" w:hAnsi="Arial" w:cs="Arial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F1F7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-Absatz-Standardschriftart111">
    <w:name w:val="WW-Absatz-Standardschriftart111"/>
    <w:rsid w:val="000F1F78"/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0F1F78"/>
    <w:pPr>
      <w:suppressAutoHyphens w:val="0"/>
      <w:spacing w:before="120" w:line="280" w:lineRule="exact"/>
      <w:ind w:left="360"/>
      <w:jc w:val="both"/>
    </w:pPr>
    <w:rPr>
      <w:rFonts w:ascii="PL SwitzerlandLight" w:hAnsi="PL SwitzerlandLight"/>
      <w:iCs/>
      <w:sz w:val="20"/>
      <w:szCs w:val="18"/>
      <w:lang w:eastAsia="pl-PL"/>
    </w:rPr>
  </w:style>
  <w:style w:type="paragraph" w:customStyle="1" w:styleId="-AKAPIT-1">
    <w:name w:val="- AKAPIT - 1"/>
    <w:basedOn w:val="Normalny"/>
    <w:link w:val="-AKAPIT-1Znak1"/>
    <w:qFormat/>
    <w:rsid w:val="000F1F78"/>
    <w:pPr>
      <w:suppressAutoHyphens w:val="0"/>
      <w:spacing w:line="260" w:lineRule="exact"/>
      <w:ind w:left="284"/>
      <w:jc w:val="both"/>
    </w:pPr>
    <w:rPr>
      <w:rFonts w:ascii="Verdana" w:hAnsi="Verdana"/>
      <w:i/>
      <w:sz w:val="16"/>
      <w:szCs w:val="16"/>
      <w:lang w:eastAsia="pl-PL"/>
    </w:rPr>
  </w:style>
  <w:style w:type="character" w:customStyle="1" w:styleId="-AKAPIT-1Znak1">
    <w:name w:val="- AKAPIT - 1 Znak1"/>
    <w:basedOn w:val="Domylnaczcionkaakapitu"/>
    <w:link w:val="-AKAPIT-1"/>
    <w:uiPriority w:val="99"/>
    <w:locked/>
    <w:rsid w:val="000F1F78"/>
    <w:rPr>
      <w:rFonts w:ascii="Verdana" w:eastAsia="Times New Roman" w:hAnsi="Verdana" w:cs="Times New Roman"/>
      <w:i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F1F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F1F7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F1F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F1F7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owy">
    <w:name w:val="Tekstowy"/>
    <w:basedOn w:val="Normalny"/>
    <w:qFormat/>
    <w:rsid w:val="000F1F78"/>
    <w:pPr>
      <w:suppressAutoHyphens w:val="0"/>
      <w:spacing w:line="360" w:lineRule="auto"/>
      <w:ind w:left="284"/>
    </w:pPr>
    <w:rPr>
      <w:rFonts w:eastAsia="Calibri"/>
      <w:lang w:eastAsia="pl-PL"/>
    </w:rPr>
  </w:style>
  <w:style w:type="character" w:styleId="Pogrubienie">
    <w:name w:val="Strong"/>
    <w:qFormat/>
    <w:rsid w:val="000F1F78"/>
    <w:rPr>
      <w:rFonts w:cs="Times New Roman"/>
      <w:b/>
      <w:bCs/>
    </w:rPr>
  </w:style>
  <w:style w:type="paragraph" w:customStyle="1" w:styleId="Punkt">
    <w:name w:val="Punkt"/>
    <w:basedOn w:val="Normalny"/>
    <w:rsid w:val="000F1F78"/>
    <w:pPr>
      <w:suppressAutoHyphens w:val="0"/>
      <w:spacing w:line="360" w:lineRule="auto"/>
    </w:pPr>
    <w:rPr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0F1F78"/>
    <w:pPr>
      <w:ind w:left="720"/>
    </w:pPr>
    <w:rPr>
      <w:rFonts w:eastAsia="Lucida Sans Unicode" w:cs="Mangal"/>
      <w:kern w:val="1"/>
      <w:lang w:eastAsia="hi-IN" w:bidi="hi-IN"/>
    </w:rPr>
  </w:style>
  <w:style w:type="paragraph" w:customStyle="1" w:styleId="Odmylnika">
    <w:name w:val="Od myślnika"/>
    <w:basedOn w:val="Tekstowy"/>
    <w:rsid w:val="000F1F78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</w:rPr>
  </w:style>
  <w:style w:type="character" w:customStyle="1" w:styleId="WW-Domylnaczcionkaakapitu">
    <w:name w:val="WW-Domyślna czcionka akapitu"/>
    <w:rsid w:val="000F1F78"/>
  </w:style>
  <w:style w:type="character" w:customStyle="1" w:styleId="WW-Absatz-Standardschriftart">
    <w:name w:val="WW-Absatz-Standardschriftart"/>
    <w:rsid w:val="000F1F78"/>
  </w:style>
  <w:style w:type="character" w:customStyle="1" w:styleId="WW-Absatz-Standardschriftart1">
    <w:name w:val="WW-Absatz-Standardschriftart1"/>
    <w:rsid w:val="000F1F78"/>
  </w:style>
  <w:style w:type="character" w:customStyle="1" w:styleId="WW8Num2z0">
    <w:name w:val="WW8Num2z0"/>
    <w:rsid w:val="000F1F78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0F1F78"/>
  </w:style>
  <w:style w:type="character" w:customStyle="1" w:styleId="WW-WW8Num2z0">
    <w:name w:val="WW-WW8Num2z0"/>
    <w:rsid w:val="000F1F78"/>
    <w:rPr>
      <w:rFonts w:ascii="Times New Roman" w:hAnsi="Times New Roman" w:cs="Times New Roman"/>
    </w:rPr>
  </w:style>
  <w:style w:type="character" w:customStyle="1" w:styleId="WW-WW8Num2z01">
    <w:name w:val="WW-WW8Num2z01"/>
    <w:rsid w:val="000F1F78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0F1F78"/>
  </w:style>
  <w:style w:type="character" w:customStyle="1" w:styleId="WW-WW8Num2z011">
    <w:name w:val="WW-WW8Num2z011"/>
    <w:rsid w:val="000F1F78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  <w:rsid w:val="000F1F78"/>
  </w:style>
  <w:style w:type="character" w:customStyle="1" w:styleId="WW-WW8Num2z0111">
    <w:name w:val="WW-WW8Num2z0111"/>
    <w:rsid w:val="000F1F78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  <w:rsid w:val="000F1F78"/>
  </w:style>
  <w:style w:type="character" w:customStyle="1" w:styleId="WW-WW8Num2z01111">
    <w:name w:val="WW-WW8Num2z01111"/>
    <w:rsid w:val="000F1F78"/>
    <w:rPr>
      <w:rFonts w:ascii="Times New Roman" w:hAnsi="Times New Roman" w:cs="Times New Roman"/>
    </w:rPr>
  </w:style>
  <w:style w:type="character" w:customStyle="1" w:styleId="WW8Num3z0">
    <w:name w:val="WW8Num3z0"/>
    <w:rsid w:val="000F1F78"/>
    <w:rPr>
      <w:rFonts w:ascii="StarSymbol" w:hAnsi="StarSymbol" w:cs="Wingdings"/>
      <w:sz w:val="18"/>
      <w:szCs w:val="18"/>
    </w:rPr>
  </w:style>
  <w:style w:type="character" w:customStyle="1" w:styleId="WW-Absatz-Standardschriftart1111111">
    <w:name w:val="WW-Absatz-Standardschriftart1111111"/>
    <w:rsid w:val="000F1F78"/>
  </w:style>
  <w:style w:type="character" w:customStyle="1" w:styleId="WW-WW8Num2z011111">
    <w:name w:val="WW-WW8Num2z011111"/>
    <w:rsid w:val="000F1F78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  <w:rsid w:val="000F1F78"/>
  </w:style>
  <w:style w:type="character" w:customStyle="1" w:styleId="WW-WW8Num2z0111111">
    <w:name w:val="WW-WW8Num2z0111111"/>
    <w:rsid w:val="000F1F78"/>
    <w:rPr>
      <w:rFonts w:ascii="Times New Roman" w:hAnsi="Times New Roman" w:cs="Times New Roman"/>
    </w:rPr>
  </w:style>
  <w:style w:type="character" w:customStyle="1" w:styleId="WW-WW8Num3z0">
    <w:name w:val="WW-WW8Num3z0"/>
    <w:rsid w:val="000F1F78"/>
    <w:rPr>
      <w:rFonts w:ascii="StarSymbol" w:hAnsi="StarSymbol" w:cs="Wingdings"/>
      <w:sz w:val="18"/>
      <w:szCs w:val="18"/>
    </w:rPr>
  </w:style>
  <w:style w:type="character" w:customStyle="1" w:styleId="WW-Absatz-Standardschriftart111111111">
    <w:name w:val="WW-Absatz-Standardschriftart111111111"/>
    <w:rsid w:val="000F1F78"/>
  </w:style>
  <w:style w:type="character" w:customStyle="1" w:styleId="WW8Num7z0">
    <w:name w:val="WW8Num7z0"/>
    <w:rsid w:val="000F1F78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  <w:rsid w:val="000F1F78"/>
  </w:style>
  <w:style w:type="character" w:customStyle="1" w:styleId="WW-Absatz-Standardschriftart11111111111">
    <w:name w:val="WW-Absatz-Standardschriftart11111111111"/>
    <w:rsid w:val="000F1F78"/>
  </w:style>
  <w:style w:type="character" w:customStyle="1" w:styleId="WW-Absatz-Standardschriftart111111111111">
    <w:name w:val="WW-Absatz-Standardschriftart111111111111"/>
    <w:rsid w:val="000F1F78"/>
  </w:style>
  <w:style w:type="character" w:customStyle="1" w:styleId="WW-Absatz-Standardschriftart1111111111111">
    <w:name w:val="WW-Absatz-Standardschriftart1111111111111"/>
    <w:rsid w:val="000F1F78"/>
  </w:style>
  <w:style w:type="character" w:customStyle="1" w:styleId="WW-Absatz-Standardschriftart11111111111111">
    <w:name w:val="WW-Absatz-Standardschriftart11111111111111"/>
    <w:rsid w:val="000F1F78"/>
  </w:style>
  <w:style w:type="character" w:customStyle="1" w:styleId="WW-WW8Num2z01111111">
    <w:name w:val="WW-WW8Num2z01111111"/>
    <w:rsid w:val="000F1F78"/>
    <w:rPr>
      <w:rFonts w:ascii="StarSymbol" w:hAnsi="StarSymbol" w:cs="Wingdings"/>
      <w:sz w:val="18"/>
      <w:szCs w:val="18"/>
    </w:rPr>
  </w:style>
  <w:style w:type="character" w:customStyle="1" w:styleId="WW-WW8Num3z01">
    <w:name w:val="WW-WW8Num3z01"/>
    <w:rsid w:val="000F1F78"/>
    <w:rPr>
      <w:rFonts w:ascii="StarSymbol" w:hAnsi="StarSymbol" w:cs="Wingdings"/>
      <w:sz w:val="18"/>
      <w:szCs w:val="18"/>
    </w:rPr>
  </w:style>
  <w:style w:type="character" w:customStyle="1" w:styleId="WW8Num4z0">
    <w:name w:val="WW8Num4z0"/>
    <w:rsid w:val="000F1F78"/>
    <w:rPr>
      <w:rFonts w:ascii="StarSymbol" w:hAnsi="StarSymbol" w:cs="Wingdings"/>
      <w:sz w:val="18"/>
      <w:szCs w:val="18"/>
    </w:rPr>
  </w:style>
  <w:style w:type="character" w:customStyle="1" w:styleId="WW8Num6z0">
    <w:name w:val="WW8Num6z0"/>
    <w:rsid w:val="000F1F78"/>
    <w:rPr>
      <w:rFonts w:ascii="StarSymbol" w:hAnsi="StarSymbol" w:cs="Wingdings"/>
      <w:sz w:val="18"/>
      <w:szCs w:val="18"/>
    </w:rPr>
  </w:style>
  <w:style w:type="character" w:customStyle="1" w:styleId="WW8Num11z0">
    <w:name w:val="WW8Num11z0"/>
    <w:rsid w:val="000F1F78"/>
    <w:rPr>
      <w:rFonts w:ascii="Times New Roman" w:hAnsi="Times New Roman"/>
    </w:rPr>
  </w:style>
  <w:style w:type="character" w:customStyle="1" w:styleId="WW8Num13z0">
    <w:name w:val="WW8Num13z0"/>
    <w:rsid w:val="000F1F78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0F1F78"/>
    <w:rPr>
      <w:rFonts w:ascii="Courier New" w:hAnsi="Courier New"/>
    </w:rPr>
  </w:style>
  <w:style w:type="character" w:customStyle="1" w:styleId="WW8Num13z2">
    <w:name w:val="WW8Num13z2"/>
    <w:rsid w:val="000F1F78"/>
    <w:rPr>
      <w:rFonts w:ascii="Wingdings" w:hAnsi="Wingdings"/>
    </w:rPr>
  </w:style>
  <w:style w:type="character" w:customStyle="1" w:styleId="WW8Num13z3">
    <w:name w:val="WW8Num13z3"/>
    <w:rsid w:val="000F1F78"/>
    <w:rPr>
      <w:rFonts w:ascii="Symbol" w:hAnsi="Symbol"/>
    </w:rPr>
  </w:style>
  <w:style w:type="character" w:customStyle="1" w:styleId="WW-Domylnaczcionkaakapitu1">
    <w:name w:val="WW-Domyślna czcionka akapitu1"/>
    <w:rsid w:val="000F1F78"/>
  </w:style>
  <w:style w:type="character" w:customStyle="1" w:styleId="WW-Domylnaczcionkaakapitu11">
    <w:name w:val="WW-Domyślna czcionka akapitu11"/>
    <w:rsid w:val="000F1F78"/>
  </w:style>
  <w:style w:type="character" w:styleId="Numerstrony">
    <w:name w:val="page number"/>
    <w:basedOn w:val="WW-Domylnaczcionkaakapitu11"/>
    <w:semiHidden/>
    <w:rsid w:val="000F1F78"/>
  </w:style>
  <w:style w:type="character" w:customStyle="1" w:styleId="Znakinumeracji">
    <w:name w:val="Znaki numeracji"/>
    <w:rsid w:val="000F1F78"/>
  </w:style>
  <w:style w:type="character" w:customStyle="1" w:styleId="WW-Znakinumeracji">
    <w:name w:val="WW-Znaki numeracji"/>
    <w:rsid w:val="000F1F78"/>
  </w:style>
  <w:style w:type="character" w:customStyle="1" w:styleId="WW-Znakinumeracji1">
    <w:name w:val="WW-Znaki numeracji1"/>
    <w:rsid w:val="000F1F78"/>
  </w:style>
  <w:style w:type="character" w:customStyle="1" w:styleId="WW-Znakinumeracji11">
    <w:name w:val="WW-Znaki numeracji11"/>
    <w:rsid w:val="000F1F78"/>
  </w:style>
  <w:style w:type="character" w:customStyle="1" w:styleId="WW-Znakinumeracji111">
    <w:name w:val="WW-Znaki numeracji111"/>
    <w:rsid w:val="000F1F78"/>
  </w:style>
  <w:style w:type="character" w:customStyle="1" w:styleId="WW-Znakinumeracji1111">
    <w:name w:val="WW-Znaki numeracji1111"/>
    <w:rsid w:val="000F1F78"/>
  </w:style>
  <w:style w:type="character" w:customStyle="1" w:styleId="WW-Znakinumeracji11111">
    <w:name w:val="WW-Znaki numeracji11111"/>
    <w:rsid w:val="000F1F78"/>
  </w:style>
  <w:style w:type="character" w:customStyle="1" w:styleId="WW-Znakinumeracji111111">
    <w:name w:val="WW-Znaki numeracji111111"/>
    <w:rsid w:val="000F1F78"/>
  </w:style>
  <w:style w:type="character" w:customStyle="1" w:styleId="WW-Znakinumeracji1111111">
    <w:name w:val="WW-Znaki numeracji1111111"/>
    <w:rsid w:val="000F1F78"/>
  </w:style>
  <w:style w:type="character" w:customStyle="1" w:styleId="WW-Znakinumeracji11111111">
    <w:name w:val="WW-Znaki numeracji11111111"/>
    <w:rsid w:val="000F1F78"/>
  </w:style>
  <w:style w:type="character" w:customStyle="1" w:styleId="WW-Znakinumeracji111111111">
    <w:name w:val="WW-Znaki numeracji111111111"/>
    <w:rsid w:val="000F1F78"/>
  </w:style>
  <w:style w:type="character" w:customStyle="1" w:styleId="WW-Znakinumeracji1111111111">
    <w:name w:val="WW-Znaki numeracji1111111111"/>
    <w:rsid w:val="000F1F78"/>
  </w:style>
  <w:style w:type="character" w:customStyle="1" w:styleId="WW-Znakinumeracji11111111111">
    <w:name w:val="WW-Znaki numeracji11111111111"/>
    <w:rsid w:val="000F1F78"/>
  </w:style>
  <w:style w:type="character" w:customStyle="1" w:styleId="WW-Znakinumeracji111111111111">
    <w:name w:val="WW-Znaki numeracji111111111111"/>
    <w:rsid w:val="000F1F78"/>
  </w:style>
  <w:style w:type="character" w:customStyle="1" w:styleId="WW-Znakinumeracji1111111111111">
    <w:name w:val="WW-Znaki numeracji1111111111111"/>
    <w:rsid w:val="000F1F78"/>
  </w:style>
  <w:style w:type="character" w:customStyle="1" w:styleId="WW-Znakinumeracji11111111111111">
    <w:name w:val="WW-Znaki numeracji11111111111111"/>
    <w:rsid w:val="000F1F78"/>
  </w:style>
  <w:style w:type="character" w:customStyle="1" w:styleId="WW-Znakinumeracji111111111111111">
    <w:name w:val="WW-Znaki numeracji111111111111111"/>
    <w:rsid w:val="000F1F78"/>
  </w:style>
  <w:style w:type="character" w:customStyle="1" w:styleId="WW-Znakinumeracji1111111111111111">
    <w:name w:val="WW-Znaki numeracji1111111111111111"/>
    <w:rsid w:val="000F1F78"/>
  </w:style>
  <w:style w:type="character" w:customStyle="1" w:styleId="Symbolewypunktowania">
    <w:name w:val="Symbole wypunktowania"/>
    <w:rsid w:val="000F1F78"/>
    <w:rPr>
      <w:rFonts w:ascii="StarSymbol" w:eastAsia="StarSymbol" w:hAnsi="StarSymbol" w:cs="Courier New"/>
      <w:sz w:val="18"/>
      <w:szCs w:val="18"/>
    </w:rPr>
  </w:style>
  <w:style w:type="character" w:customStyle="1" w:styleId="WW-Symbolewypunktowania">
    <w:name w:val="WW-Symbole wypunktowania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">
    <w:name w:val="WW-Symbole wypunktowania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">
    <w:name w:val="WW-Symbole wypunktowania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">
    <w:name w:val="WW-Symbole wypunktowania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">
    <w:name w:val="WW-Symbole wypunktowania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">
    <w:name w:val="WW-Symbole wypunktowania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">
    <w:name w:val="WW-Symbole wypunktowania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">
    <w:name w:val="WW-Symbole wypunktowania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">
    <w:name w:val="WW-Symbole wypunktowania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">
    <w:name w:val="WW-Symbole wypunktowania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">
    <w:name w:val="WW-Symbole wypunktowania1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">
    <w:name w:val="WW-Symbole wypunktowania11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">
    <w:name w:val="WW-Symbole wypunktowania111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">
    <w:name w:val="WW-Symbole wypunktowania1111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">
    <w:name w:val="WW-Symbole wypunktowania11111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">
    <w:name w:val="WW-Symbole wypunktowania111111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1">
    <w:name w:val="WW-Symbole wypunktowania1111111111111111"/>
    <w:rsid w:val="000F1F78"/>
    <w:rPr>
      <w:rFonts w:ascii="StarSymbol" w:eastAsia="StarSymbol" w:hAnsi="StarSymbol" w:cs="Wingdings"/>
      <w:sz w:val="18"/>
      <w:szCs w:val="18"/>
    </w:rPr>
  </w:style>
  <w:style w:type="character" w:customStyle="1" w:styleId="WW8Num1z0">
    <w:name w:val="WW8Num1z0"/>
    <w:rsid w:val="000F1F78"/>
    <w:rPr>
      <w:rFonts w:ascii="Symbol" w:hAnsi="Symbol"/>
    </w:rPr>
  </w:style>
  <w:style w:type="character" w:customStyle="1" w:styleId="WW-WW8Num7z0">
    <w:name w:val="WW-WW8Num7z0"/>
    <w:rsid w:val="000F1F78"/>
    <w:rPr>
      <w:rFonts w:ascii="Symbol" w:hAnsi="Symbol"/>
    </w:rPr>
  </w:style>
  <w:style w:type="character" w:customStyle="1" w:styleId="WW8Num7z1">
    <w:name w:val="WW8Num7z1"/>
    <w:rsid w:val="000F1F78"/>
    <w:rPr>
      <w:rFonts w:ascii="Courier New" w:hAnsi="Courier New"/>
    </w:rPr>
  </w:style>
  <w:style w:type="character" w:customStyle="1" w:styleId="WW8Num7z2">
    <w:name w:val="WW8Num7z2"/>
    <w:rsid w:val="000F1F78"/>
    <w:rPr>
      <w:rFonts w:ascii="Wingdings" w:hAnsi="Wingdings"/>
    </w:rPr>
  </w:style>
  <w:style w:type="character" w:customStyle="1" w:styleId="WW8Num8z0">
    <w:name w:val="WW8Num8z0"/>
    <w:rsid w:val="000F1F78"/>
    <w:rPr>
      <w:rFonts w:ascii="Symbol" w:hAnsi="Symbol"/>
    </w:rPr>
  </w:style>
  <w:style w:type="character" w:customStyle="1" w:styleId="WW8Num8z1">
    <w:name w:val="WW8Num8z1"/>
    <w:rsid w:val="000F1F78"/>
    <w:rPr>
      <w:rFonts w:ascii="Courier New" w:hAnsi="Courier New"/>
    </w:rPr>
  </w:style>
  <w:style w:type="character" w:customStyle="1" w:styleId="WW8Num8z2">
    <w:name w:val="WW8Num8z2"/>
    <w:rsid w:val="000F1F78"/>
    <w:rPr>
      <w:rFonts w:ascii="Wingdings" w:hAnsi="Wingdings"/>
    </w:rPr>
  </w:style>
  <w:style w:type="character" w:customStyle="1" w:styleId="WW8Num10z0">
    <w:name w:val="WW8Num10z0"/>
    <w:rsid w:val="000F1F7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F1F78"/>
    <w:rPr>
      <w:rFonts w:ascii="Courier New" w:hAnsi="Courier New"/>
    </w:rPr>
  </w:style>
  <w:style w:type="character" w:customStyle="1" w:styleId="WW8Num10z2">
    <w:name w:val="WW8Num10z2"/>
    <w:rsid w:val="000F1F78"/>
    <w:rPr>
      <w:rFonts w:ascii="Wingdings" w:hAnsi="Wingdings"/>
    </w:rPr>
  </w:style>
  <w:style w:type="character" w:customStyle="1" w:styleId="WW8Num10z3">
    <w:name w:val="WW8Num10z3"/>
    <w:rsid w:val="000F1F78"/>
    <w:rPr>
      <w:rFonts w:ascii="Symbol" w:hAnsi="Symbol"/>
    </w:rPr>
  </w:style>
  <w:style w:type="character" w:customStyle="1" w:styleId="WW-WW8Num11z0">
    <w:name w:val="WW-WW8Num11z0"/>
    <w:rsid w:val="000F1F78"/>
    <w:rPr>
      <w:sz w:val="16"/>
    </w:rPr>
  </w:style>
  <w:style w:type="character" w:customStyle="1" w:styleId="WW8Num12z0">
    <w:name w:val="WW8Num12z0"/>
    <w:rsid w:val="000F1F78"/>
    <w:rPr>
      <w:rFonts w:ascii="Symbol" w:hAnsi="Symbol"/>
    </w:rPr>
  </w:style>
  <w:style w:type="character" w:customStyle="1" w:styleId="WW-WW8Num13z0">
    <w:name w:val="WW-WW8Num13z0"/>
    <w:rsid w:val="000F1F78"/>
    <w:rPr>
      <w:rFonts w:ascii="Symbol" w:hAnsi="Symbol"/>
    </w:rPr>
  </w:style>
  <w:style w:type="character" w:customStyle="1" w:styleId="WW8Num14z0">
    <w:name w:val="WW8Num14z0"/>
    <w:rsid w:val="000F1F78"/>
    <w:rPr>
      <w:rFonts w:ascii="Symbol" w:hAnsi="Symbol"/>
    </w:rPr>
  </w:style>
  <w:style w:type="character" w:customStyle="1" w:styleId="WW8Num14z1">
    <w:name w:val="WW8Num14z1"/>
    <w:rsid w:val="000F1F78"/>
    <w:rPr>
      <w:rFonts w:ascii="Courier New" w:hAnsi="Courier New"/>
    </w:rPr>
  </w:style>
  <w:style w:type="character" w:customStyle="1" w:styleId="WW8Num14z2">
    <w:name w:val="WW8Num14z2"/>
    <w:rsid w:val="000F1F78"/>
    <w:rPr>
      <w:rFonts w:ascii="Wingdings" w:hAnsi="Wingdings"/>
    </w:rPr>
  </w:style>
  <w:style w:type="character" w:customStyle="1" w:styleId="WW8Num15z0">
    <w:name w:val="WW8Num15z0"/>
    <w:rsid w:val="000F1F78"/>
    <w:rPr>
      <w:rFonts w:ascii="Wingdings" w:hAnsi="Wingdings"/>
    </w:rPr>
  </w:style>
  <w:style w:type="character" w:customStyle="1" w:styleId="WW8Num15z3">
    <w:name w:val="WW8Num15z3"/>
    <w:rsid w:val="000F1F78"/>
    <w:rPr>
      <w:rFonts w:ascii="Symbol" w:hAnsi="Symbol"/>
    </w:rPr>
  </w:style>
  <w:style w:type="character" w:customStyle="1" w:styleId="WW8Num16z0">
    <w:name w:val="WW8Num16z0"/>
    <w:rsid w:val="000F1F78"/>
    <w:rPr>
      <w:rFonts w:ascii="Symbol" w:hAnsi="Symbol"/>
    </w:rPr>
  </w:style>
  <w:style w:type="character" w:customStyle="1" w:styleId="WW8Num17z0">
    <w:name w:val="WW8Num17z0"/>
    <w:rsid w:val="000F1F78"/>
    <w:rPr>
      <w:rFonts w:ascii="Symbol" w:hAnsi="Symbol"/>
    </w:rPr>
  </w:style>
  <w:style w:type="character" w:customStyle="1" w:styleId="WW8Num17z1">
    <w:name w:val="WW8Num17z1"/>
    <w:rsid w:val="000F1F78"/>
    <w:rPr>
      <w:rFonts w:ascii="Courier New" w:hAnsi="Courier New"/>
    </w:rPr>
  </w:style>
  <w:style w:type="character" w:customStyle="1" w:styleId="WW8Num17z2">
    <w:name w:val="WW8Num17z2"/>
    <w:rsid w:val="000F1F78"/>
    <w:rPr>
      <w:rFonts w:ascii="Wingdings" w:hAnsi="Wingdings"/>
    </w:rPr>
  </w:style>
  <w:style w:type="character" w:customStyle="1" w:styleId="WW8Num18z0">
    <w:name w:val="WW8Num18z0"/>
    <w:rsid w:val="000F1F78"/>
    <w:rPr>
      <w:rFonts w:ascii="Symbol" w:hAnsi="Symbol"/>
    </w:rPr>
  </w:style>
  <w:style w:type="character" w:customStyle="1" w:styleId="WW8Num19z0">
    <w:name w:val="WW8Num19z0"/>
    <w:rsid w:val="000F1F78"/>
    <w:rPr>
      <w:rFonts w:ascii="Symbol" w:hAnsi="Symbol"/>
    </w:rPr>
  </w:style>
  <w:style w:type="character" w:customStyle="1" w:styleId="WW8Num19z1">
    <w:name w:val="WW8Num19z1"/>
    <w:rsid w:val="000F1F78"/>
    <w:rPr>
      <w:rFonts w:ascii="Courier New" w:hAnsi="Courier New"/>
    </w:rPr>
  </w:style>
  <w:style w:type="character" w:customStyle="1" w:styleId="WW8Num19z2">
    <w:name w:val="WW8Num19z2"/>
    <w:rsid w:val="000F1F78"/>
    <w:rPr>
      <w:rFonts w:ascii="Wingdings" w:hAnsi="Wingdings"/>
    </w:rPr>
  </w:style>
  <w:style w:type="character" w:customStyle="1" w:styleId="WW8Num20z0">
    <w:name w:val="WW8Num20z0"/>
    <w:rsid w:val="000F1F78"/>
    <w:rPr>
      <w:rFonts w:ascii="Symbol" w:hAnsi="Symbol"/>
    </w:rPr>
  </w:style>
  <w:style w:type="character" w:customStyle="1" w:styleId="WW8Num20z1">
    <w:name w:val="WW8Num20z1"/>
    <w:rsid w:val="000F1F78"/>
    <w:rPr>
      <w:rFonts w:ascii="Courier New" w:hAnsi="Courier New"/>
    </w:rPr>
  </w:style>
  <w:style w:type="character" w:customStyle="1" w:styleId="WW8Num20z2">
    <w:name w:val="WW8Num20z2"/>
    <w:rsid w:val="000F1F78"/>
    <w:rPr>
      <w:rFonts w:ascii="Wingdings" w:hAnsi="Wingdings"/>
    </w:rPr>
  </w:style>
  <w:style w:type="character" w:customStyle="1" w:styleId="WW8Num21z0">
    <w:name w:val="WW8Num21z0"/>
    <w:rsid w:val="000F1F78"/>
    <w:rPr>
      <w:rFonts w:ascii="Symbol" w:hAnsi="Symbol"/>
    </w:rPr>
  </w:style>
  <w:style w:type="character" w:customStyle="1" w:styleId="WW8Num21z1">
    <w:name w:val="WW8Num21z1"/>
    <w:rsid w:val="000F1F78"/>
    <w:rPr>
      <w:rFonts w:ascii="Wingdings" w:hAnsi="Wingdings"/>
    </w:rPr>
  </w:style>
  <w:style w:type="character" w:customStyle="1" w:styleId="WW8Num21z2">
    <w:name w:val="WW8Num21z2"/>
    <w:rsid w:val="000F1F78"/>
    <w:rPr>
      <w:rFonts w:ascii="Times New Roman" w:eastAsia="Times New Roman" w:hAnsi="Times New Roman" w:cs="Times New Roman"/>
    </w:rPr>
  </w:style>
  <w:style w:type="character" w:customStyle="1" w:styleId="WW8Num21z4">
    <w:name w:val="WW8Num21z4"/>
    <w:rsid w:val="000F1F78"/>
    <w:rPr>
      <w:rFonts w:ascii="Courier New" w:hAnsi="Courier New"/>
    </w:rPr>
  </w:style>
  <w:style w:type="character" w:customStyle="1" w:styleId="WW8Num22z0">
    <w:name w:val="WW8Num22z0"/>
    <w:rsid w:val="000F1F78"/>
    <w:rPr>
      <w:rFonts w:ascii="Symbol" w:hAnsi="Symbol"/>
    </w:rPr>
  </w:style>
  <w:style w:type="character" w:customStyle="1" w:styleId="WW8Num23z0">
    <w:name w:val="WW8Num23z0"/>
    <w:rsid w:val="000F1F78"/>
    <w:rPr>
      <w:u w:val="none"/>
    </w:rPr>
  </w:style>
  <w:style w:type="character" w:customStyle="1" w:styleId="WW8Num26z0">
    <w:name w:val="WW8Num26z0"/>
    <w:rsid w:val="000F1F78"/>
    <w:rPr>
      <w:rFonts w:ascii="Symbol" w:hAnsi="Symbol"/>
    </w:rPr>
  </w:style>
  <w:style w:type="character" w:customStyle="1" w:styleId="WW8Num26z1">
    <w:name w:val="WW8Num26z1"/>
    <w:rsid w:val="000F1F78"/>
    <w:rPr>
      <w:rFonts w:ascii="Courier New" w:hAnsi="Courier New"/>
    </w:rPr>
  </w:style>
  <w:style w:type="character" w:customStyle="1" w:styleId="WW8Num26z2">
    <w:name w:val="WW8Num26z2"/>
    <w:rsid w:val="000F1F78"/>
    <w:rPr>
      <w:rFonts w:ascii="Wingdings" w:hAnsi="Wingdings"/>
    </w:rPr>
  </w:style>
  <w:style w:type="character" w:customStyle="1" w:styleId="WW8Num27z0">
    <w:name w:val="WW8Num27z0"/>
    <w:rsid w:val="000F1F78"/>
    <w:rPr>
      <w:rFonts w:ascii="Symbol" w:hAnsi="Symbol"/>
    </w:rPr>
  </w:style>
  <w:style w:type="character" w:customStyle="1" w:styleId="WW8Num27z1">
    <w:name w:val="WW8Num27z1"/>
    <w:rsid w:val="000F1F78"/>
    <w:rPr>
      <w:rFonts w:ascii="Courier New" w:hAnsi="Courier New"/>
    </w:rPr>
  </w:style>
  <w:style w:type="character" w:customStyle="1" w:styleId="WW8Num27z2">
    <w:name w:val="WW8Num27z2"/>
    <w:rsid w:val="000F1F78"/>
    <w:rPr>
      <w:rFonts w:ascii="Wingdings" w:hAnsi="Wingdings"/>
    </w:rPr>
  </w:style>
  <w:style w:type="character" w:customStyle="1" w:styleId="WW8Num28z0">
    <w:name w:val="WW8Num28z0"/>
    <w:rsid w:val="000F1F78"/>
    <w:rPr>
      <w:sz w:val="16"/>
    </w:rPr>
  </w:style>
  <w:style w:type="character" w:customStyle="1" w:styleId="WW8Num28z1">
    <w:name w:val="WW8Num28z1"/>
    <w:rsid w:val="000F1F78"/>
    <w:rPr>
      <w:rFonts w:ascii="Courier New" w:hAnsi="Courier New"/>
    </w:rPr>
  </w:style>
  <w:style w:type="character" w:customStyle="1" w:styleId="WW8Num28z2">
    <w:name w:val="WW8Num28z2"/>
    <w:rsid w:val="000F1F78"/>
    <w:rPr>
      <w:rFonts w:ascii="Wingdings" w:hAnsi="Wingdings"/>
    </w:rPr>
  </w:style>
  <w:style w:type="character" w:customStyle="1" w:styleId="WW8Num28z3">
    <w:name w:val="WW8Num28z3"/>
    <w:rsid w:val="000F1F78"/>
    <w:rPr>
      <w:rFonts w:ascii="Symbol" w:hAnsi="Symbol"/>
    </w:rPr>
  </w:style>
  <w:style w:type="character" w:customStyle="1" w:styleId="WW8Num29z0">
    <w:name w:val="WW8Num29z0"/>
    <w:rsid w:val="000F1F78"/>
    <w:rPr>
      <w:rFonts w:ascii="Symbol" w:hAnsi="Symbol"/>
    </w:rPr>
  </w:style>
  <w:style w:type="character" w:customStyle="1" w:styleId="WW8Num31z0">
    <w:name w:val="WW8Num31z0"/>
    <w:rsid w:val="000F1F78"/>
    <w:rPr>
      <w:sz w:val="16"/>
    </w:rPr>
  </w:style>
  <w:style w:type="character" w:customStyle="1" w:styleId="WW8Num32z0">
    <w:name w:val="WW8Num32z0"/>
    <w:rsid w:val="000F1F78"/>
    <w:rPr>
      <w:sz w:val="16"/>
    </w:rPr>
  </w:style>
  <w:style w:type="character" w:customStyle="1" w:styleId="WW8Num32z1">
    <w:name w:val="WW8Num32z1"/>
    <w:rsid w:val="000F1F78"/>
    <w:rPr>
      <w:rFonts w:ascii="Courier New" w:hAnsi="Courier New"/>
    </w:rPr>
  </w:style>
  <w:style w:type="character" w:customStyle="1" w:styleId="WW8Num32z2">
    <w:name w:val="WW8Num32z2"/>
    <w:rsid w:val="000F1F78"/>
    <w:rPr>
      <w:rFonts w:ascii="Wingdings" w:hAnsi="Wingdings"/>
    </w:rPr>
  </w:style>
  <w:style w:type="character" w:customStyle="1" w:styleId="WW8Num32z3">
    <w:name w:val="WW8Num32z3"/>
    <w:rsid w:val="000F1F78"/>
    <w:rPr>
      <w:rFonts w:ascii="Symbol" w:hAnsi="Symbol"/>
    </w:rPr>
  </w:style>
  <w:style w:type="character" w:customStyle="1" w:styleId="WW8Num33z0">
    <w:name w:val="WW8Num33z0"/>
    <w:rsid w:val="000F1F78"/>
    <w:rPr>
      <w:rFonts w:ascii="Symbol" w:hAnsi="Symbol"/>
    </w:rPr>
  </w:style>
  <w:style w:type="character" w:customStyle="1" w:styleId="WW8Num33z1">
    <w:name w:val="WW8Num33z1"/>
    <w:rsid w:val="000F1F78"/>
    <w:rPr>
      <w:rFonts w:ascii="Courier New" w:hAnsi="Courier New"/>
    </w:rPr>
  </w:style>
  <w:style w:type="character" w:customStyle="1" w:styleId="WW8Num33z2">
    <w:name w:val="WW8Num33z2"/>
    <w:rsid w:val="000F1F78"/>
    <w:rPr>
      <w:rFonts w:ascii="Wingdings" w:hAnsi="Wingdings"/>
    </w:rPr>
  </w:style>
  <w:style w:type="character" w:customStyle="1" w:styleId="WW8Num34z0">
    <w:name w:val="WW8Num34z0"/>
    <w:rsid w:val="000F1F78"/>
    <w:rPr>
      <w:sz w:val="16"/>
    </w:rPr>
  </w:style>
  <w:style w:type="character" w:customStyle="1" w:styleId="WW8Num34z1">
    <w:name w:val="WW8Num34z1"/>
    <w:rsid w:val="000F1F78"/>
    <w:rPr>
      <w:rFonts w:ascii="Courier New" w:hAnsi="Courier New"/>
    </w:rPr>
  </w:style>
  <w:style w:type="character" w:customStyle="1" w:styleId="WW8Num34z2">
    <w:name w:val="WW8Num34z2"/>
    <w:rsid w:val="000F1F78"/>
    <w:rPr>
      <w:rFonts w:ascii="Wingdings" w:hAnsi="Wingdings"/>
    </w:rPr>
  </w:style>
  <w:style w:type="character" w:customStyle="1" w:styleId="WW8Num34z3">
    <w:name w:val="WW8Num34z3"/>
    <w:rsid w:val="000F1F78"/>
    <w:rPr>
      <w:rFonts w:ascii="Symbol" w:hAnsi="Symbol"/>
    </w:rPr>
  </w:style>
  <w:style w:type="character" w:customStyle="1" w:styleId="WW8Num36z0">
    <w:name w:val="WW8Num36z0"/>
    <w:rsid w:val="000F1F78"/>
    <w:rPr>
      <w:rFonts w:ascii="Symbol" w:hAnsi="Symbol"/>
    </w:rPr>
  </w:style>
  <w:style w:type="character" w:customStyle="1" w:styleId="WW8Num36z1">
    <w:name w:val="WW8Num36z1"/>
    <w:rsid w:val="000F1F78"/>
    <w:rPr>
      <w:rFonts w:ascii="Courier New" w:hAnsi="Courier New"/>
    </w:rPr>
  </w:style>
  <w:style w:type="character" w:customStyle="1" w:styleId="WW8Num36z2">
    <w:name w:val="WW8Num36z2"/>
    <w:rsid w:val="000F1F78"/>
    <w:rPr>
      <w:rFonts w:ascii="Wingdings" w:hAnsi="Wingdings"/>
    </w:rPr>
  </w:style>
  <w:style w:type="character" w:customStyle="1" w:styleId="WW8Num37z0">
    <w:name w:val="WW8Num37z0"/>
    <w:rsid w:val="000F1F78"/>
    <w:rPr>
      <w:rFonts w:ascii="Symbol" w:hAnsi="Symbol"/>
    </w:rPr>
  </w:style>
  <w:style w:type="character" w:customStyle="1" w:styleId="WW8Num37z1">
    <w:name w:val="WW8Num37z1"/>
    <w:rsid w:val="000F1F78"/>
    <w:rPr>
      <w:rFonts w:ascii="Courier New" w:hAnsi="Courier New"/>
    </w:rPr>
  </w:style>
  <w:style w:type="character" w:customStyle="1" w:styleId="WW8Num37z2">
    <w:name w:val="WW8Num37z2"/>
    <w:rsid w:val="000F1F78"/>
    <w:rPr>
      <w:rFonts w:ascii="Wingdings" w:hAnsi="Wingdings"/>
    </w:rPr>
  </w:style>
  <w:style w:type="character" w:customStyle="1" w:styleId="WW8Num39z0">
    <w:name w:val="WW8Num39z0"/>
    <w:rsid w:val="000F1F78"/>
    <w:rPr>
      <w:rFonts w:ascii="Symbol" w:hAnsi="Symbol"/>
    </w:rPr>
  </w:style>
  <w:style w:type="character" w:customStyle="1" w:styleId="WW8Num39z1">
    <w:name w:val="WW8Num39z1"/>
    <w:rsid w:val="000F1F78"/>
    <w:rPr>
      <w:rFonts w:ascii="Courier New" w:hAnsi="Courier New"/>
    </w:rPr>
  </w:style>
  <w:style w:type="character" w:customStyle="1" w:styleId="WW8Num39z2">
    <w:name w:val="WW8Num39z2"/>
    <w:rsid w:val="000F1F78"/>
    <w:rPr>
      <w:rFonts w:ascii="Wingdings" w:hAnsi="Wingdings"/>
    </w:rPr>
  </w:style>
  <w:style w:type="character" w:customStyle="1" w:styleId="WW8Num42z0">
    <w:name w:val="WW8Num42z0"/>
    <w:rsid w:val="000F1F78"/>
    <w:rPr>
      <w:rFonts w:ascii="Symbol" w:hAnsi="Symbol"/>
    </w:rPr>
  </w:style>
  <w:style w:type="character" w:customStyle="1" w:styleId="WW8Num45z0">
    <w:name w:val="WW8Num45z0"/>
    <w:rsid w:val="000F1F78"/>
    <w:rPr>
      <w:rFonts w:ascii="Symbol" w:hAnsi="Symbol"/>
    </w:rPr>
  </w:style>
  <w:style w:type="character" w:customStyle="1" w:styleId="WW8Num45z1">
    <w:name w:val="WW8Num45z1"/>
    <w:rsid w:val="000F1F78"/>
    <w:rPr>
      <w:rFonts w:ascii="Courier New" w:hAnsi="Courier New"/>
    </w:rPr>
  </w:style>
  <w:style w:type="character" w:customStyle="1" w:styleId="WW8Num45z2">
    <w:name w:val="WW8Num45z2"/>
    <w:rsid w:val="000F1F78"/>
    <w:rPr>
      <w:rFonts w:ascii="Wingdings" w:hAnsi="Wingdings"/>
    </w:rPr>
  </w:style>
  <w:style w:type="character" w:customStyle="1" w:styleId="WW8Num46z0">
    <w:name w:val="WW8Num46z0"/>
    <w:rsid w:val="000F1F78"/>
    <w:rPr>
      <w:rFonts w:ascii="Symbol" w:hAnsi="Symbol"/>
    </w:rPr>
  </w:style>
  <w:style w:type="character" w:customStyle="1" w:styleId="WW8Num46z1">
    <w:name w:val="WW8Num46z1"/>
    <w:rsid w:val="000F1F78"/>
    <w:rPr>
      <w:rFonts w:ascii="Courier New" w:hAnsi="Courier New"/>
    </w:rPr>
  </w:style>
  <w:style w:type="character" w:customStyle="1" w:styleId="WW8Num46z2">
    <w:name w:val="WW8Num46z2"/>
    <w:rsid w:val="000F1F78"/>
    <w:rPr>
      <w:rFonts w:ascii="Wingdings" w:hAnsi="Wingdings"/>
    </w:rPr>
  </w:style>
  <w:style w:type="character" w:customStyle="1" w:styleId="WW8Num47z0">
    <w:name w:val="WW8Num47z0"/>
    <w:rsid w:val="000F1F78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0F1F78"/>
    <w:rPr>
      <w:rFonts w:ascii="Courier New" w:hAnsi="Courier New"/>
    </w:rPr>
  </w:style>
  <w:style w:type="character" w:customStyle="1" w:styleId="WW8Num47z2">
    <w:name w:val="WW8Num47z2"/>
    <w:rsid w:val="000F1F78"/>
    <w:rPr>
      <w:rFonts w:ascii="Wingdings" w:hAnsi="Wingdings"/>
    </w:rPr>
  </w:style>
  <w:style w:type="character" w:customStyle="1" w:styleId="WW8Num47z3">
    <w:name w:val="WW8Num47z3"/>
    <w:rsid w:val="000F1F78"/>
    <w:rPr>
      <w:rFonts w:ascii="Symbol" w:hAnsi="Symbol"/>
    </w:rPr>
  </w:style>
  <w:style w:type="character" w:customStyle="1" w:styleId="WW8Num48z0">
    <w:name w:val="WW8Num48z0"/>
    <w:rsid w:val="000F1F78"/>
    <w:rPr>
      <w:rFonts w:ascii="Symbol" w:hAnsi="Symbol"/>
    </w:rPr>
  </w:style>
  <w:style w:type="character" w:customStyle="1" w:styleId="WW8Num48z1">
    <w:name w:val="WW8Num48z1"/>
    <w:rsid w:val="000F1F78"/>
    <w:rPr>
      <w:rFonts w:ascii="Courier New" w:hAnsi="Courier New"/>
    </w:rPr>
  </w:style>
  <w:style w:type="character" w:customStyle="1" w:styleId="WW8Num48z2">
    <w:name w:val="WW8Num48z2"/>
    <w:rsid w:val="000F1F78"/>
    <w:rPr>
      <w:rFonts w:ascii="Wingdings" w:hAnsi="Wingdings"/>
    </w:rPr>
  </w:style>
  <w:style w:type="character" w:customStyle="1" w:styleId="WW8Num49z1">
    <w:name w:val="WW8Num49z1"/>
    <w:rsid w:val="000F1F78"/>
    <w:rPr>
      <w:rFonts w:ascii="Courier New" w:hAnsi="Courier New"/>
    </w:rPr>
  </w:style>
  <w:style w:type="character" w:customStyle="1" w:styleId="WW8Num49z2">
    <w:name w:val="WW8Num49z2"/>
    <w:rsid w:val="000F1F78"/>
    <w:rPr>
      <w:rFonts w:ascii="Wingdings" w:hAnsi="Wingdings"/>
    </w:rPr>
  </w:style>
  <w:style w:type="character" w:customStyle="1" w:styleId="WW8Num49z3">
    <w:name w:val="WW8Num49z3"/>
    <w:rsid w:val="000F1F78"/>
    <w:rPr>
      <w:rFonts w:ascii="Symbol" w:hAnsi="Symbol"/>
    </w:rPr>
  </w:style>
  <w:style w:type="character" w:customStyle="1" w:styleId="WW8Num50z1">
    <w:name w:val="WW8Num50z1"/>
    <w:rsid w:val="000F1F78"/>
    <w:rPr>
      <w:rFonts w:ascii="Courier New" w:hAnsi="Courier New"/>
    </w:rPr>
  </w:style>
  <w:style w:type="character" w:customStyle="1" w:styleId="WW8Num50z2">
    <w:name w:val="WW8Num50z2"/>
    <w:rsid w:val="000F1F78"/>
    <w:rPr>
      <w:rFonts w:ascii="Wingdings" w:hAnsi="Wingdings"/>
    </w:rPr>
  </w:style>
  <w:style w:type="character" w:customStyle="1" w:styleId="WW8Num50z3">
    <w:name w:val="WW8Num50z3"/>
    <w:rsid w:val="000F1F78"/>
    <w:rPr>
      <w:rFonts w:ascii="Symbol" w:hAnsi="Symbol"/>
    </w:rPr>
  </w:style>
  <w:style w:type="character" w:customStyle="1" w:styleId="WW8Num51z0">
    <w:name w:val="WW8Num51z0"/>
    <w:rsid w:val="000F1F78"/>
    <w:rPr>
      <w:rFonts w:ascii="Symbol" w:hAnsi="Symbol"/>
    </w:rPr>
  </w:style>
  <w:style w:type="character" w:customStyle="1" w:styleId="WW8Num51z1">
    <w:name w:val="WW8Num51z1"/>
    <w:rsid w:val="000F1F78"/>
    <w:rPr>
      <w:rFonts w:ascii="Courier New" w:hAnsi="Courier New"/>
    </w:rPr>
  </w:style>
  <w:style w:type="character" w:customStyle="1" w:styleId="WW8Num51z2">
    <w:name w:val="WW8Num51z2"/>
    <w:rsid w:val="000F1F78"/>
    <w:rPr>
      <w:rFonts w:ascii="Wingdings" w:hAnsi="Wingdings"/>
    </w:rPr>
  </w:style>
  <w:style w:type="character" w:customStyle="1" w:styleId="WW8Num53z0">
    <w:name w:val="WW8Num53z0"/>
    <w:rsid w:val="000F1F78"/>
    <w:rPr>
      <w:rFonts w:ascii="Symbol" w:hAnsi="Symbol"/>
    </w:rPr>
  </w:style>
  <w:style w:type="character" w:customStyle="1" w:styleId="WW8Num59z0">
    <w:name w:val="WW8Num59z0"/>
    <w:rsid w:val="000F1F78"/>
    <w:rPr>
      <w:rFonts w:ascii="Symbol" w:hAnsi="Symbol"/>
    </w:rPr>
  </w:style>
  <w:style w:type="character" w:customStyle="1" w:styleId="WW8Num59z1">
    <w:name w:val="WW8Num59z1"/>
    <w:rsid w:val="000F1F78"/>
    <w:rPr>
      <w:rFonts w:ascii="Courier New" w:hAnsi="Courier New"/>
    </w:rPr>
  </w:style>
  <w:style w:type="character" w:customStyle="1" w:styleId="WW8Num59z2">
    <w:name w:val="WW8Num59z2"/>
    <w:rsid w:val="000F1F78"/>
    <w:rPr>
      <w:rFonts w:ascii="Wingdings" w:hAnsi="Wingdings"/>
    </w:rPr>
  </w:style>
  <w:style w:type="character" w:customStyle="1" w:styleId="WW8Num61z0">
    <w:name w:val="WW8Num61z0"/>
    <w:rsid w:val="000F1F78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0F1F78"/>
    <w:rPr>
      <w:rFonts w:ascii="Courier New" w:hAnsi="Courier New"/>
    </w:rPr>
  </w:style>
  <w:style w:type="character" w:customStyle="1" w:styleId="WW8Num61z2">
    <w:name w:val="WW8Num61z2"/>
    <w:rsid w:val="000F1F78"/>
    <w:rPr>
      <w:rFonts w:ascii="Wingdings" w:hAnsi="Wingdings"/>
    </w:rPr>
  </w:style>
  <w:style w:type="character" w:customStyle="1" w:styleId="WW8Num61z3">
    <w:name w:val="WW8Num61z3"/>
    <w:rsid w:val="000F1F78"/>
    <w:rPr>
      <w:rFonts w:ascii="Symbol" w:hAnsi="Symbol"/>
    </w:rPr>
  </w:style>
  <w:style w:type="character" w:customStyle="1" w:styleId="WW8Num62z0">
    <w:name w:val="WW8Num62z0"/>
    <w:rsid w:val="000F1F78"/>
    <w:rPr>
      <w:rFonts w:ascii="Symbol" w:hAnsi="Symbol"/>
    </w:rPr>
  </w:style>
  <w:style w:type="character" w:customStyle="1" w:styleId="WW8Num62z1">
    <w:name w:val="WW8Num62z1"/>
    <w:rsid w:val="000F1F78"/>
    <w:rPr>
      <w:rFonts w:ascii="Courier New" w:hAnsi="Courier New"/>
    </w:rPr>
  </w:style>
  <w:style w:type="character" w:customStyle="1" w:styleId="WW8Num62z2">
    <w:name w:val="WW8Num62z2"/>
    <w:rsid w:val="000F1F78"/>
    <w:rPr>
      <w:rFonts w:ascii="Wingdings" w:hAnsi="Wingdings"/>
    </w:rPr>
  </w:style>
  <w:style w:type="character" w:customStyle="1" w:styleId="WW8Num63z0">
    <w:name w:val="WW8Num63z0"/>
    <w:rsid w:val="000F1F78"/>
    <w:rPr>
      <w:rFonts w:ascii="Symbol" w:hAnsi="Symbol"/>
    </w:rPr>
  </w:style>
  <w:style w:type="character" w:customStyle="1" w:styleId="WW8Num63z1">
    <w:name w:val="WW8Num63z1"/>
    <w:rsid w:val="000F1F78"/>
    <w:rPr>
      <w:rFonts w:ascii="Courier New" w:hAnsi="Courier New"/>
    </w:rPr>
  </w:style>
  <w:style w:type="character" w:customStyle="1" w:styleId="WW8Num63z2">
    <w:name w:val="WW8Num63z2"/>
    <w:rsid w:val="000F1F78"/>
    <w:rPr>
      <w:rFonts w:ascii="Wingdings" w:hAnsi="Wingdings"/>
    </w:rPr>
  </w:style>
  <w:style w:type="character" w:customStyle="1" w:styleId="WW8Num65z0">
    <w:name w:val="WW8Num65z0"/>
    <w:rsid w:val="000F1F78"/>
    <w:rPr>
      <w:rFonts w:ascii="Symbol" w:hAnsi="Symbol"/>
    </w:rPr>
  </w:style>
  <w:style w:type="character" w:customStyle="1" w:styleId="WW8Num66z0">
    <w:name w:val="WW8Num66z0"/>
    <w:rsid w:val="000F1F78"/>
    <w:rPr>
      <w:rFonts w:ascii="Times New Roman" w:eastAsia="Times New Roman" w:hAnsi="Times New Roman" w:cs="Times New Roman"/>
    </w:rPr>
  </w:style>
  <w:style w:type="character" w:customStyle="1" w:styleId="WW8Num66z1">
    <w:name w:val="WW8Num66z1"/>
    <w:rsid w:val="000F1F78"/>
    <w:rPr>
      <w:rFonts w:ascii="Courier New" w:hAnsi="Courier New"/>
    </w:rPr>
  </w:style>
  <w:style w:type="character" w:customStyle="1" w:styleId="WW8Num66z2">
    <w:name w:val="WW8Num66z2"/>
    <w:rsid w:val="000F1F78"/>
    <w:rPr>
      <w:rFonts w:ascii="Wingdings" w:hAnsi="Wingdings"/>
    </w:rPr>
  </w:style>
  <w:style w:type="character" w:customStyle="1" w:styleId="WW8Num66z3">
    <w:name w:val="WW8Num66z3"/>
    <w:rsid w:val="000F1F78"/>
    <w:rPr>
      <w:rFonts w:ascii="Symbol" w:hAnsi="Symbol"/>
    </w:rPr>
  </w:style>
  <w:style w:type="character" w:customStyle="1" w:styleId="WW8Num70z0">
    <w:name w:val="WW8Num70z0"/>
    <w:rsid w:val="000F1F78"/>
    <w:rPr>
      <w:rFonts w:ascii="Symbol" w:hAnsi="Symbol"/>
    </w:rPr>
  </w:style>
  <w:style w:type="character" w:customStyle="1" w:styleId="WW8Num70z1">
    <w:name w:val="WW8Num70z1"/>
    <w:rsid w:val="000F1F78"/>
    <w:rPr>
      <w:rFonts w:ascii="Courier New" w:hAnsi="Courier New"/>
    </w:rPr>
  </w:style>
  <w:style w:type="character" w:customStyle="1" w:styleId="WW8Num70z2">
    <w:name w:val="WW8Num70z2"/>
    <w:rsid w:val="000F1F78"/>
    <w:rPr>
      <w:rFonts w:ascii="Wingdings" w:hAnsi="Wingdings"/>
    </w:rPr>
  </w:style>
  <w:style w:type="character" w:customStyle="1" w:styleId="WW8Num72z0">
    <w:name w:val="WW8Num72z0"/>
    <w:rsid w:val="000F1F78"/>
    <w:rPr>
      <w:rFonts w:ascii="Symbol" w:hAnsi="Symbol"/>
    </w:rPr>
  </w:style>
  <w:style w:type="character" w:customStyle="1" w:styleId="WW8Num73z1">
    <w:name w:val="WW8Num73z1"/>
    <w:rsid w:val="000F1F78"/>
    <w:rPr>
      <w:rFonts w:ascii="Courier New" w:hAnsi="Courier New"/>
    </w:rPr>
  </w:style>
  <w:style w:type="character" w:customStyle="1" w:styleId="WW8Num73z2">
    <w:name w:val="WW8Num73z2"/>
    <w:rsid w:val="000F1F78"/>
    <w:rPr>
      <w:rFonts w:ascii="Wingdings" w:hAnsi="Wingdings"/>
    </w:rPr>
  </w:style>
  <w:style w:type="character" w:customStyle="1" w:styleId="WW8Num73z3">
    <w:name w:val="WW8Num73z3"/>
    <w:rsid w:val="000F1F78"/>
    <w:rPr>
      <w:rFonts w:ascii="Symbol" w:hAnsi="Symbol"/>
    </w:rPr>
  </w:style>
  <w:style w:type="character" w:customStyle="1" w:styleId="WW8Num74z0">
    <w:name w:val="WW8Num74z0"/>
    <w:rsid w:val="000F1F78"/>
    <w:rPr>
      <w:rFonts w:ascii="Symbol" w:hAnsi="Symbol"/>
    </w:rPr>
  </w:style>
  <w:style w:type="character" w:customStyle="1" w:styleId="WW8Num74z1">
    <w:name w:val="WW8Num74z1"/>
    <w:rsid w:val="000F1F78"/>
    <w:rPr>
      <w:rFonts w:ascii="Courier New" w:hAnsi="Courier New"/>
    </w:rPr>
  </w:style>
  <w:style w:type="character" w:customStyle="1" w:styleId="WW8Num74z2">
    <w:name w:val="WW8Num74z2"/>
    <w:rsid w:val="000F1F78"/>
    <w:rPr>
      <w:rFonts w:ascii="Wingdings" w:hAnsi="Wingdings"/>
    </w:rPr>
  </w:style>
  <w:style w:type="character" w:customStyle="1" w:styleId="WW8Num75z0">
    <w:name w:val="WW8Num75z0"/>
    <w:rsid w:val="000F1F78"/>
    <w:rPr>
      <w:rFonts w:ascii="Symbol" w:hAnsi="Symbol"/>
    </w:rPr>
  </w:style>
  <w:style w:type="character" w:customStyle="1" w:styleId="WW8Num75z1">
    <w:name w:val="WW8Num75z1"/>
    <w:rsid w:val="000F1F78"/>
    <w:rPr>
      <w:sz w:val="16"/>
    </w:rPr>
  </w:style>
  <w:style w:type="character" w:customStyle="1" w:styleId="WW8Num75z4">
    <w:name w:val="WW8Num75z4"/>
    <w:rsid w:val="000F1F78"/>
    <w:rPr>
      <w:rFonts w:ascii="Courier New" w:hAnsi="Courier New"/>
    </w:rPr>
  </w:style>
  <w:style w:type="character" w:customStyle="1" w:styleId="WW8Num75z5">
    <w:name w:val="WW8Num75z5"/>
    <w:rsid w:val="000F1F78"/>
    <w:rPr>
      <w:rFonts w:ascii="Wingdings" w:hAnsi="Wingdings"/>
    </w:rPr>
  </w:style>
  <w:style w:type="character" w:customStyle="1" w:styleId="WW8Num76z0">
    <w:name w:val="WW8Num76z0"/>
    <w:rsid w:val="000F1F78"/>
    <w:rPr>
      <w:rFonts w:ascii="Symbol" w:hAnsi="Symbol"/>
    </w:rPr>
  </w:style>
  <w:style w:type="character" w:customStyle="1" w:styleId="WW8Num77z0">
    <w:name w:val="WW8Num77z0"/>
    <w:rsid w:val="000F1F78"/>
    <w:rPr>
      <w:rFonts w:ascii="Symbol" w:hAnsi="Symbol"/>
    </w:rPr>
  </w:style>
  <w:style w:type="character" w:customStyle="1" w:styleId="WW8Num77z1">
    <w:name w:val="WW8Num77z1"/>
    <w:rsid w:val="000F1F78"/>
    <w:rPr>
      <w:rFonts w:ascii="Courier New" w:hAnsi="Courier New"/>
    </w:rPr>
  </w:style>
  <w:style w:type="character" w:customStyle="1" w:styleId="WW8Num77z2">
    <w:name w:val="WW8Num77z2"/>
    <w:rsid w:val="000F1F78"/>
    <w:rPr>
      <w:rFonts w:ascii="Wingdings" w:hAnsi="Wingdings"/>
    </w:rPr>
  </w:style>
  <w:style w:type="character" w:customStyle="1" w:styleId="WW8Num81z0">
    <w:name w:val="WW8Num81z0"/>
    <w:rsid w:val="000F1F78"/>
    <w:rPr>
      <w:rFonts w:ascii="Times New Roman" w:eastAsia="Times New Roman" w:hAnsi="Times New Roman" w:cs="Times New Roman"/>
    </w:rPr>
  </w:style>
  <w:style w:type="character" w:customStyle="1" w:styleId="WW8Num81z1">
    <w:name w:val="WW8Num81z1"/>
    <w:rsid w:val="000F1F78"/>
    <w:rPr>
      <w:rFonts w:ascii="Courier New" w:hAnsi="Courier New"/>
    </w:rPr>
  </w:style>
  <w:style w:type="character" w:customStyle="1" w:styleId="WW8Num81z2">
    <w:name w:val="WW8Num81z2"/>
    <w:rsid w:val="000F1F78"/>
    <w:rPr>
      <w:rFonts w:ascii="Wingdings" w:hAnsi="Wingdings"/>
    </w:rPr>
  </w:style>
  <w:style w:type="character" w:customStyle="1" w:styleId="WW8Num81z3">
    <w:name w:val="WW8Num81z3"/>
    <w:rsid w:val="000F1F78"/>
    <w:rPr>
      <w:rFonts w:ascii="Symbol" w:hAnsi="Symbol"/>
    </w:rPr>
  </w:style>
  <w:style w:type="character" w:customStyle="1" w:styleId="WW8Num82z0">
    <w:name w:val="WW8Num82z0"/>
    <w:rsid w:val="000F1F78"/>
    <w:rPr>
      <w:rFonts w:ascii="Symbol" w:hAnsi="Symbol"/>
    </w:rPr>
  </w:style>
  <w:style w:type="character" w:customStyle="1" w:styleId="WW8Num82z1">
    <w:name w:val="WW8Num82z1"/>
    <w:rsid w:val="000F1F78"/>
    <w:rPr>
      <w:rFonts w:ascii="Courier New" w:hAnsi="Courier New"/>
    </w:rPr>
  </w:style>
  <w:style w:type="character" w:customStyle="1" w:styleId="WW8Num82z2">
    <w:name w:val="WW8Num82z2"/>
    <w:rsid w:val="000F1F78"/>
    <w:rPr>
      <w:rFonts w:ascii="Wingdings" w:hAnsi="Wingdings"/>
    </w:rPr>
  </w:style>
  <w:style w:type="character" w:customStyle="1" w:styleId="WW8Num83z0">
    <w:name w:val="WW8Num83z0"/>
    <w:rsid w:val="000F1F78"/>
    <w:rPr>
      <w:rFonts w:ascii="Symbol" w:hAnsi="Symbol"/>
    </w:rPr>
  </w:style>
  <w:style w:type="character" w:customStyle="1" w:styleId="WW8Num83z1">
    <w:name w:val="WW8Num83z1"/>
    <w:rsid w:val="000F1F78"/>
    <w:rPr>
      <w:rFonts w:ascii="Courier New" w:hAnsi="Courier New"/>
    </w:rPr>
  </w:style>
  <w:style w:type="character" w:customStyle="1" w:styleId="WW8Num83z2">
    <w:name w:val="WW8Num83z2"/>
    <w:rsid w:val="000F1F78"/>
    <w:rPr>
      <w:rFonts w:ascii="Wingdings" w:hAnsi="Wingdings"/>
    </w:rPr>
  </w:style>
  <w:style w:type="character" w:customStyle="1" w:styleId="WW8Num86z0">
    <w:name w:val="WW8Num86z0"/>
    <w:rsid w:val="000F1F78"/>
    <w:rPr>
      <w:rFonts w:ascii="Symbol" w:hAnsi="Symbol"/>
    </w:rPr>
  </w:style>
  <w:style w:type="character" w:customStyle="1" w:styleId="WW8Num86z1">
    <w:name w:val="WW8Num86z1"/>
    <w:rsid w:val="000F1F78"/>
    <w:rPr>
      <w:rFonts w:ascii="Courier New" w:hAnsi="Courier New"/>
    </w:rPr>
  </w:style>
  <w:style w:type="character" w:customStyle="1" w:styleId="WW8Num86z2">
    <w:name w:val="WW8Num86z2"/>
    <w:rsid w:val="000F1F78"/>
    <w:rPr>
      <w:rFonts w:ascii="Wingdings" w:hAnsi="Wingdings"/>
    </w:rPr>
  </w:style>
  <w:style w:type="character" w:customStyle="1" w:styleId="WW8NumSt17z0">
    <w:name w:val="WW8NumSt17z0"/>
    <w:rsid w:val="000F1F78"/>
    <w:rPr>
      <w:rFonts w:ascii="Symbol" w:hAnsi="Symbol"/>
    </w:rPr>
  </w:style>
  <w:style w:type="character" w:customStyle="1" w:styleId="WW8NumSt18z0">
    <w:name w:val="WW8NumSt18z0"/>
    <w:rsid w:val="000F1F78"/>
    <w:rPr>
      <w:rFonts w:ascii="Symbol" w:hAnsi="Symbol"/>
    </w:rPr>
  </w:style>
  <w:style w:type="character" w:customStyle="1" w:styleId="WW8NumSt51z0">
    <w:name w:val="WW8NumSt51z0"/>
    <w:rsid w:val="000F1F78"/>
    <w:rPr>
      <w:rFonts w:ascii="Symbol" w:hAnsi="Symbol"/>
    </w:rPr>
  </w:style>
  <w:style w:type="character" w:customStyle="1" w:styleId="WW8NumSt73z0">
    <w:name w:val="WW8NumSt73z0"/>
    <w:rsid w:val="000F1F78"/>
    <w:rPr>
      <w:rFonts w:ascii="Symbol" w:hAnsi="Symbol"/>
    </w:rPr>
  </w:style>
  <w:style w:type="character" w:customStyle="1" w:styleId="WW-Odwoaniedokomentarza">
    <w:name w:val="WW-Odwołanie do komentarza"/>
    <w:rsid w:val="000F1F78"/>
    <w:rPr>
      <w:sz w:val="16"/>
      <w:szCs w:val="16"/>
    </w:rPr>
  </w:style>
  <w:style w:type="paragraph" w:styleId="Lista">
    <w:name w:val="List"/>
    <w:basedOn w:val="Tekstpodstawowy"/>
    <w:rsid w:val="000F1F78"/>
    <w:rPr>
      <w:rFonts w:cs="Trebuchet MS"/>
    </w:rPr>
  </w:style>
  <w:style w:type="paragraph" w:styleId="Podpis">
    <w:name w:val="Signature"/>
    <w:basedOn w:val="Normalny"/>
    <w:link w:val="PodpisZnak"/>
    <w:semiHidden/>
    <w:rsid w:val="000F1F78"/>
    <w:pPr>
      <w:suppressLineNumbers/>
      <w:spacing w:before="120" w:after="120"/>
    </w:pPr>
    <w:rPr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semiHidden/>
    <w:rsid w:val="000F1F78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">
    <w:name w:val="WW-Indeks"/>
    <w:basedOn w:val="Normalny"/>
    <w:rsid w:val="000F1F78"/>
    <w:pPr>
      <w:suppressLineNumbers/>
    </w:pPr>
    <w:rPr>
      <w:rFonts w:cs="Geneva"/>
    </w:rPr>
  </w:style>
  <w:style w:type="paragraph" w:customStyle="1" w:styleId="WW-Nagwek">
    <w:name w:val="WW-Nagłówek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">
    <w:name w:val="WW-Indeks1"/>
    <w:basedOn w:val="Normalny"/>
    <w:rsid w:val="000F1F78"/>
    <w:pPr>
      <w:suppressLineNumbers/>
    </w:pPr>
    <w:rPr>
      <w:rFonts w:cs="Geneva"/>
    </w:rPr>
  </w:style>
  <w:style w:type="paragraph" w:customStyle="1" w:styleId="WW-Nagwek1">
    <w:name w:val="WW-Nagłówek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">
    <w:name w:val="WW-Indeks11"/>
    <w:basedOn w:val="Normalny"/>
    <w:rsid w:val="000F1F78"/>
    <w:pPr>
      <w:suppressLineNumbers/>
    </w:pPr>
    <w:rPr>
      <w:rFonts w:cs="Geneva"/>
    </w:rPr>
  </w:style>
  <w:style w:type="paragraph" w:customStyle="1" w:styleId="WW-Nagwek11">
    <w:name w:val="WW-Nagłówek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">
    <w:name w:val="WW-Indeks111"/>
    <w:basedOn w:val="Normalny"/>
    <w:rsid w:val="000F1F78"/>
    <w:pPr>
      <w:suppressLineNumbers/>
    </w:pPr>
    <w:rPr>
      <w:rFonts w:cs="Geneva"/>
    </w:rPr>
  </w:style>
  <w:style w:type="paragraph" w:customStyle="1" w:styleId="WW-Nagwek111">
    <w:name w:val="WW-Nagłówek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">
    <w:name w:val="WW-Indeks1111"/>
    <w:basedOn w:val="Normalny"/>
    <w:rsid w:val="000F1F78"/>
    <w:pPr>
      <w:suppressLineNumbers/>
    </w:pPr>
    <w:rPr>
      <w:rFonts w:cs="Geneva"/>
    </w:rPr>
  </w:style>
  <w:style w:type="paragraph" w:customStyle="1" w:styleId="WW-Nagwek1111">
    <w:name w:val="WW-Nagłówek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">
    <w:name w:val="WW-Indeks11111"/>
    <w:basedOn w:val="Normalny"/>
    <w:rsid w:val="000F1F78"/>
    <w:pPr>
      <w:suppressLineNumbers/>
    </w:pPr>
    <w:rPr>
      <w:rFonts w:cs="Geneva"/>
    </w:rPr>
  </w:style>
  <w:style w:type="paragraph" w:customStyle="1" w:styleId="WW-Nagwek11111">
    <w:name w:val="WW-Nagłówek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">
    <w:name w:val="WW-Podpis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">
    <w:name w:val="WW-Indeks111111"/>
    <w:basedOn w:val="Normalny"/>
    <w:rsid w:val="000F1F78"/>
    <w:pPr>
      <w:suppressLineNumbers/>
    </w:pPr>
    <w:rPr>
      <w:rFonts w:cs="Geneva"/>
    </w:rPr>
  </w:style>
  <w:style w:type="paragraph" w:customStyle="1" w:styleId="WW-Nagwek111111">
    <w:name w:val="WW-Nagłówek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">
    <w:name w:val="WW-Podpis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0F1F78"/>
    <w:pPr>
      <w:suppressLineNumbers/>
    </w:pPr>
    <w:rPr>
      <w:rFonts w:cs="Geneva"/>
    </w:rPr>
  </w:style>
  <w:style w:type="paragraph" w:customStyle="1" w:styleId="WW-Nagwek1111111">
    <w:name w:val="WW-Nagłówek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">
    <w:name w:val="WW-Podpis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0F1F78"/>
    <w:pPr>
      <w:suppressLineNumbers/>
    </w:pPr>
    <w:rPr>
      <w:rFonts w:cs="Geneva"/>
    </w:rPr>
  </w:style>
  <w:style w:type="paragraph" w:customStyle="1" w:styleId="WW-Nagwek11111111">
    <w:name w:val="WW-Nagłówek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">
    <w:name w:val="WW-Podpis1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0F1F78"/>
    <w:pPr>
      <w:suppressLineNumbers/>
    </w:pPr>
    <w:rPr>
      <w:rFonts w:cs="Geneva"/>
    </w:rPr>
  </w:style>
  <w:style w:type="paragraph" w:customStyle="1" w:styleId="WW-Nagwek111111111">
    <w:name w:val="WW-Nagłówek1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">
    <w:name w:val="WW-Podpis11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0F1F78"/>
    <w:pPr>
      <w:suppressLineNumbers/>
    </w:pPr>
    <w:rPr>
      <w:rFonts w:cs="Geneva"/>
    </w:rPr>
  </w:style>
  <w:style w:type="paragraph" w:customStyle="1" w:styleId="WW-Nagwek1111111111">
    <w:name w:val="WW-Nagłówek11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">
    <w:name w:val="WW-Podpis111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0F1F78"/>
    <w:pPr>
      <w:suppressLineNumbers/>
    </w:pPr>
    <w:rPr>
      <w:rFonts w:cs="Geneva"/>
    </w:rPr>
  </w:style>
  <w:style w:type="paragraph" w:customStyle="1" w:styleId="WW-Nagwek11111111111">
    <w:name w:val="WW-Nagłówek111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">
    <w:name w:val="WW-Podpis1111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">
    <w:name w:val="WW-Indeks111111111111"/>
    <w:basedOn w:val="Normalny"/>
    <w:rsid w:val="000F1F78"/>
    <w:pPr>
      <w:suppressLineNumbers/>
    </w:pPr>
    <w:rPr>
      <w:rFonts w:cs="Geneva"/>
    </w:rPr>
  </w:style>
  <w:style w:type="paragraph" w:customStyle="1" w:styleId="WW-Nagwek111111111111">
    <w:name w:val="WW-Nagłówek1111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">
    <w:name w:val="WW-Podpis11111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">
    <w:name w:val="WW-Indeks1111111111111"/>
    <w:basedOn w:val="Normalny"/>
    <w:rsid w:val="000F1F78"/>
    <w:pPr>
      <w:suppressLineNumbers/>
    </w:pPr>
    <w:rPr>
      <w:rFonts w:cs="Geneva"/>
    </w:rPr>
  </w:style>
  <w:style w:type="paragraph" w:customStyle="1" w:styleId="WW-Nagwek1111111111111">
    <w:name w:val="WW-Nagłówek11111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">
    <w:name w:val="WW-Podpis111111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">
    <w:name w:val="WW-Indeks11111111111111"/>
    <w:basedOn w:val="Normalny"/>
    <w:rsid w:val="000F1F78"/>
    <w:pPr>
      <w:suppressLineNumbers/>
    </w:pPr>
    <w:rPr>
      <w:rFonts w:cs="Geneva"/>
    </w:rPr>
  </w:style>
  <w:style w:type="paragraph" w:customStyle="1" w:styleId="WW-Nagwek11111111111111">
    <w:name w:val="WW-Nagłówek111111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1">
    <w:name w:val="WW-Podpis11111111111111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1">
    <w:name w:val="WW-Indeks111111111111111"/>
    <w:basedOn w:val="Normalny"/>
    <w:rsid w:val="000F1F78"/>
    <w:pPr>
      <w:suppressLineNumbers/>
    </w:pPr>
    <w:rPr>
      <w:rFonts w:cs="Geneva"/>
    </w:rPr>
  </w:style>
  <w:style w:type="paragraph" w:customStyle="1" w:styleId="WW-Nagwek111111111111111">
    <w:name w:val="WW-Nagłówek11111111111111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Zawartotabeli">
    <w:name w:val="Zawartość tabeli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">
    <w:name w:val="WW-Zawartość tabeli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">
    <w:name w:val="WW-Zawartość tabeli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">
    <w:name w:val="WW-Zawartość tabeli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">
    <w:name w:val="WW-Zawartość tabeli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">
    <w:name w:val="WW-Zawartość tabeli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">
    <w:name w:val="WW-Zawartość tabeli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">
    <w:name w:val="WW-Zawartość tabeli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">
    <w:name w:val="WW-Zawartość tabeli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">
    <w:name w:val="WW-Zawartość tabeli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">
    <w:name w:val="WW-Zawartość tabeli1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1">
    <w:name w:val="WW-Zawartość tabeli11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11">
    <w:name w:val="WW-Zawartość tabeli111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111">
    <w:name w:val="WW-Zawartość tabeli1111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1111">
    <w:name w:val="WW-Zawartość tabeli11111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11111">
    <w:name w:val="WW-Zawartość tabeli111111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111111">
    <w:name w:val="WW-Zawartość tabeli111111111111111"/>
    <w:basedOn w:val="Tekstpodstawowy"/>
    <w:rsid w:val="000F1F78"/>
    <w:pPr>
      <w:suppressLineNumbers/>
    </w:pPr>
    <w:rPr>
      <w:rFonts w:cs="Times New Roman"/>
    </w:rPr>
  </w:style>
  <w:style w:type="paragraph" w:customStyle="1" w:styleId="WW-Zawartotabeli1111111111111111">
    <w:name w:val="WW-Zawartość tabeli1111111111111111"/>
    <w:basedOn w:val="Tekstpodstawowy"/>
    <w:rsid w:val="000F1F78"/>
    <w:pPr>
      <w:suppressLineNumbers/>
    </w:pPr>
    <w:rPr>
      <w:rFonts w:cs="Times New Roman"/>
    </w:rPr>
  </w:style>
  <w:style w:type="paragraph" w:customStyle="1" w:styleId="Nagwektabeli">
    <w:name w:val="Nagłówek tabeli"/>
    <w:basedOn w:val="Zawartotabeli"/>
    <w:rsid w:val="000F1F78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0F1F78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0F1F78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0F1F78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0F1F78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0F1F78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0F1F78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0F1F78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0F1F78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0F1F78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0F1F78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0F1F78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0F1F78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0F1F78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0F1F78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0F1F78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0F1F78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0F1F7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F1F78"/>
    <w:rPr>
      <w:rFonts w:cs="Times New Roman"/>
    </w:rPr>
  </w:style>
  <w:style w:type="paragraph" w:customStyle="1" w:styleId="WW-Zawartoramki">
    <w:name w:val="WW-Zawartość ramki"/>
    <w:basedOn w:val="Tekstpodstawowy"/>
    <w:rsid w:val="000F1F78"/>
    <w:rPr>
      <w:rFonts w:cs="Times New Roman"/>
    </w:rPr>
  </w:style>
  <w:style w:type="paragraph" w:customStyle="1" w:styleId="WW-Zawartoramki1">
    <w:name w:val="WW-Zawartość ramki1"/>
    <w:basedOn w:val="Tekstpodstawowy"/>
    <w:rsid w:val="000F1F78"/>
    <w:rPr>
      <w:rFonts w:cs="Times New Roman"/>
    </w:rPr>
  </w:style>
  <w:style w:type="paragraph" w:customStyle="1" w:styleId="WW-Zawartoramki11">
    <w:name w:val="WW-Zawartość ramki11"/>
    <w:basedOn w:val="Tekstpodstawowy"/>
    <w:rsid w:val="000F1F78"/>
    <w:rPr>
      <w:rFonts w:cs="Times New Roman"/>
    </w:rPr>
  </w:style>
  <w:style w:type="paragraph" w:customStyle="1" w:styleId="WW-Zawartoramki111">
    <w:name w:val="WW-Zawartość ramki111"/>
    <w:basedOn w:val="Tekstpodstawowy"/>
    <w:rsid w:val="000F1F78"/>
    <w:rPr>
      <w:rFonts w:cs="Times New Roman"/>
    </w:rPr>
  </w:style>
  <w:style w:type="paragraph" w:customStyle="1" w:styleId="WW-Zawartoramki1111">
    <w:name w:val="WW-Zawartość ramki1111"/>
    <w:basedOn w:val="Tekstpodstawowy"/>
    <w:rsid w:val="000F1F78"/>
    <w:rPr>
      <w:rFonts w:cs="Times New Roman"/>
    </w:rPr>
  </w:style>
  <w:style w:type="paragraph" w:customStyle="1" w:styleId="WW-Zawartoramki11111">
    <w:name w:val="WW-Zawartość ramki11111"/>
    <w:basedOn w:val="Tekstpodstawowy"/>
    <w:rsid w:val="000F1F78"/>
    <w:rPr>
      <w:rFonts w:cs="Times New Roman"/>
    </w:rPr>
  </w:style>
  <w:style w:type="paragraph" w:customStyle="1" w:styleId="WW-Zawartoramki111111">
    <w:name w:val="WW-Zawartość ramki111111"/>
    <w:basedOn w:val="Tekstpodstawowy"/>
    <w:rsid w:val="000F1F78"/>
    <w:rPr>
      <w:rFonts w:cs="Times New Roman"/>
    </w:rPr>
  </w:style>
  <w:style w:type="paragraph" w:customStyle="1" w:styleId="WW-Zawartoramki1111111">
    <w:name w:val="WW-Zawartość ramki1111111"/>
    <w:basedOn w:val="Tekstpodstawowy"/>
    <w:rsid w:val="000F1F78"/>
    <w:rPr>
      <w:rFonts w:cs="Times New Roman"/>
    </w:rPr>
  </w:style>
  <w:style w:type="paragraph" w:customStyle="1" w:styleId="WW-Zawartoramki11111111">
    <w:name w:val="WW-Zawartość ramki11111111"/>
    <w:basedOn w:val="Tekstpodstawowy"/>
    <w:rsid w:val="000F1F78"/>
    <w:rPr>
      <w:rFonts w:cs="Times New Roman"/>
    </w:rPr>
  </w:style>
  <w:style w:type="paragraph" w:customStyle="1" w:styleId="WW-Zawartoramki111111111">
    <w:name w:val="WW-Zawartość ramki111111111"/>
    <w:basedOn w:val="Tekstpodstawowy"/>
    <w:rsid w:val="000F1F78"/>
    <w:rPr>
      <w:rFonts w:cs="Times New Roman"/>
    </w:rPr>
  </w:style>
  <w:style w:type="paragraph" w:customStyle="1" w:styleId="WW-Zawartoramki1111111111">
    <w:name w:val="WW-Zawartość ramki1111111111"/>
    <w:basedOn w:val="Tekstpodstawowy"/>
    <w:rsid w:val="000F1F78"/>
    <w:rPr>
      <w:rFonts w:cs="Times New Roman"/>
    </w:rPr>
  </w:style>
  <w:style w:type="paragraph" w:customStyle="1" w:styleId="WW-Zawartoramki11111111111">
    <w:name w:val="WW-Zawartość ramki11111111111"/>
    <w:basedOn w:val="Tekstpodstawowy"/>
    <w:rsid w:val="000F1F78"/>
    <w:rPr>
      <w:rFonts w:cs="Times New Roman"/>
    </w:rPr>
  </w:style>
  <w:style w:type="paragraph" w:customStyle="1" w:styleId="WW-Zawartoramki111111111111">
    <w:name w:val="WW-Zawartość ramki111111111111"/>
    <w:basedOn w:val="Tekstpodstawowy"/>
    <w:rsid w:val="000F1F78"/>
    <w:rPr>
      <w:rFonts w:cs="Times New Roman"/>
    </w:rPr>
  </w:style>
  <w:style w:type="paragraph" w:customStyle="1" w:styleId="WW-Zawartoramki1111111111111">
    <w:name w:val="WW-Zawartość ramki1111111111111"/>
    <w:basedOn w:val="Tekstpodstawowy"/>
    <w:rsid w:val="000F1F78"/>
    <w:rPr>
      <w:rFonts w:cs="Times New Roman"/>
    </w:rPr>
  </w:style>
  <w:style w:type="paragraph" w:customStyle="1" w:styleId="WW-Zawartoramki11111111111111">
    <w:name w:val="WW-Zawartość ramki11111111111111"/>
    <w:basedOn w:val="Tekstpodstawowy"/>
    <w:rsid w:val="000F1F78"/>
    <w:rPr>
      <w:rFonts w:cs="Times New Roman"/>
    </w:rPr>
  </w:style>
  <w:style w:type="paragraph" w:customStyle="1" w:styleId="WW-Zawartoramki111111111111111">
    <w:name w:val="WW-Zawartość ramki111111111111111"/>
    <w:basedOn w:val="Tekstpodstawowy"/>
    <w:rsid w:val="000F1F78"/>
    <w:rPr>
      <w:rFonts w:cs="Times New Roman"/>
    </w:rPr>
  </w:style>
  <w:style w:type="paragraph" w:customStyle="1" w:styleId="WW-Zawartoramki1111111111111111">
    <w:name w:val="WW-Zawartość ramki1111111111111111"/>
    <w:basedOn w:val="Tekstpodstawowy"/>
    <w:rsid w:val="000F1F78"/>
    <w:rPr>
      <w:rFonts w:cs="Times New Roman"/>
    </w:rPr>
  </w:style>
  <w:style w:type="paragraph" w:customStyle="1" w:styleId="WW-Indeks1111111111111111">
    <w:name w:val="WW-Indeks1111111111111111"/>
    <w:basedOn w:val="Normalny"/>
    <w:rsid w:val="000F1F78"/>
    <w:pPr>
      <w:suppressLineNumbers/>
    </w:pPr>
    <w:rPr>
      <w:rFonts w:cs="Trebuchet MS"/>
    </w:rPr>
  </w:style>
  <w:style w:type="paragraph" w:styleId="Indeks1">
    <w:name w:val="index 1"/>
    <w:basedOn w:val="Normalny"/>
    <w:next w:val="Normalny"/>
    <w:semiHidden/>
    <w:rsid w:val="000F1F78"/>
    <w:pPr>
      <w:spacing w:after="40"/>
      <w:jc w:val="both"/>
    </w:pPr>
    <w:rPr>
      <w:rFonts w:ascii="Arial" w:hAnsi="Arial"/>
      <w:sz w:val="22"/>
      <w:szCs w:val="20"/>
      <w:lang w:val="de-DE"/>
    </w:rPr>
  </w:style>
  <w:style w:type="paragraph" w:customStyle="1" w:styleId="WW-Tekstkomentarza">
    <w:name w:val="WW-Tekst komentarza"/>
    <w:basedOn w:val="Normalny"/>
    <w:rsid w:val="000F1F78"/>
    <w:rPr>
      <w:sz w:val="20"/>
      <w:szCs w:val="20"/>
    </w:rPr>
  </w:style>
  <w:style w:type="paragraph" w:customStyle="1" w:styleId="WW-Plandokumentu">
    <w:name w:val="WW-Plan dokumentu"/>
    <w:basedOn w:val="Normalny"/>
    <w:rsid w:val="000F1F78"/>
    <w:pPr>
      <w:shd w:val="clear" w:color="auto" w:fill="000080"/>
    </w:pPr>
    <w:rPr>
      <w:rFonts w:ascii="Tahoma" w:hAnsi="Tahoma" w:cs="StarSymbol"/>
    </w:rPr>
  </w:style>
  <w:style w:type="paragraph" w:customStyle="1" w:styleId="WW-Tekstpodstawowy2">
    <w:name w:val="WW-Tekst podstawowy 2"/>
    <w:basedOn w:val="Normalny"/>
    <w:rsid w:val="000F1F78"/>
    <w:pPr>
      <w:jc w:val="both"/>
    </w:pPr>
    <w:rPr>
      <w:rFonts w:ascii="Arial" w:hAnsi="Arial" w:cs="Arial"/>
      <w:sz w:val="22"/>
    </w:rPr>
  </w:style>
  <w:style w:type="paragraph" w:customStyle="1" w:styleId="WW-Tekstpodstawowy3">
    <w:name w:val="WW-Tekst podstawowy 3"/>
    <w:basedOn w:val="Normalny"/>
    <w:rsid w:val="000F1F78"/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0F1F78"/>
    <w:pPr>
      <w:ind w:firstLine="720"/>
      <w:jc w:val="both"/>
    </w:pPr>
    <w:rPr>
      <w:rFonts w:ascii="Arial" w:hAnsi="Arial" w:cs="Arial"/>
      <w:iCs/>
    </w:rPr>
  </w:style>
  <w:style w:type="paragraph" w:customStyle="1" w:styleId="Retrait1">
    <w:name w:val="Retrait 1"/>
    <w:basedOn w:val="Normalny"/>
    <w:rsid w:val="000F1F78"/>
    <w:pPr>
      <w:overflowPunct w:val="0"/>
      <w:autoSpaceDE w:val="0"/>
      <w:spacing w:before="60" w:after="60"/>
      <w:ind w:left="850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etrait2">
    <w:name w:val="Retrait 2"/>
    <w:basedOn w:val="Normalny"/>
    <w:rsid w:val="000F1F78"/>
    <w:pPr>
      <w:overflowPunct w:val="0"/>
      <w:autoSpaceDE w:val="0"/>
      <w:ind w:left="1275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">
    <w:name w:val="Block"/>
    <w:basedOn w:val="Normalny"/>
    <w:rsid w:val="000F1F78"/>
    <w:pPr>
      <w:spacing w:after="120"/>
      <w:jc w:val="both"/>
    </w:pPr>
    <w:rPr>
      <w:rFonts w:ascii="Arial" w:hAnsi="Arial"/>
      <w:szCs w:val="20"/>
      <w:lang w:val="de-DE"/>
    </w:rPr>
  </w:style>
  <w:style w:type="paragraph" w:customStyle="1" w:styleId="WW-Tekstpodstawowywcity3">
    <w:name w:val="WW-Tekst podstawowy wcięty 3"/>
    <w:basedOn w:val="Normalny"/>
    <w:rsid w:val="000F1F78"/>
    <w:pPr>
      <w:spacing w:line="360" w:lineRule="auto"/>
      <w:ind w:left="1080"/>
      <w:jc w:val="both"/>
    </w:pPr>
    <w:rPr>
      <w:rFonts w:ascii="Arial" w:hAnsi="Arial" w:cs="Arial"/>
      <w:sz w:val="22"/>
    </w:rPr>
  </w:style>
  <w:style w:type="paragraph" w:customStyle="1" w:styleId="WW-NormalnyWeb">
    <w:name w:val="WW-Normalny (Web)"/>
    <w:basedOn w:val="Normalny"/>
    <w:rsid w:val="000F1F78"/>
    <w:pPr>
      <w:spacing w:before="280" w:after="280"/>
    </w:pPr>
  </w:style>
  <w:style w:type="paragraph" w:customStyle="1" w:styleId="MeineFormatvorlage2">
    <w:name w:val="Meine Formatvorlage2"/>
    <w:basedOn w:val="Normalny"/>
    <w:rsid w:val="000F1F78"/>
    <w:pPr>
      <w:spacing w:before="120"/>
      <w:jc w:val="both"/>
    </w:pPr>
    <w:rPr>
      <w:rFonts w:ascii="Arial" w:hAnsi="Arial"/>
      <w:sz w:val="22"/>
      <w:szCs w:val="20"/>
      <w:lang w:val="de-DE"/>
    </w:rPr>
  </w:style>
  <w:style w:type="paragraph" w:customStyle="1" w:styleId="SSI-Aufzhlung-Strich">
    <w:name w:val="SSI-Aufzählung-Strich"/>
    <w:basedOn w:val="WW-Tekstpodstawowywcity2"/>
    <w:rsid w:val="000F1F78"/>
    <w:pPr>
      <w:spacing w:after="40"/>
      <w:ind w:firstLine="0"/>
    </w:pPr>
    <w:rPr>
      <w:rFonts w:cs="Times New Roman"/>
      <w:iCs w:val="0"/>
      <w:sz w:val="22"/>
      <w:lang w:val="de-DE"/>
    </w:rPr>
  </w:style>
  <w:style w:type="paragraph" w:customStyle="1" w:styleId="xl23">
    <w:name w:val="xl23"/>
    <w:basedOn w:val="Normalny"/>
    <w:rsid w:val="000F1F78"/>
    <w:pPr>
      <w:pBdr>
        <w:right w:val="single" w:sz="1" w:space="0" w:color="000000"/>
      </w:pBdr>
      <w:spacing w:before="280" w:after="280"/>
      <w:jc w:val="center"/>
    </w:pPr>
    <w:rPr>
      <w:rFonts w:ascii="Trebuchet MS" w:hAnsi="Trebuchet MS"/>
      <w:sz w:val="22"/>
      <w:szCs w:val="22"/>
      <w:lang w:val="de-DE"/>
    </w:rPr>
  </w:style>
  <w:style w:type="paragraph" w:customStyle="1" w:styleId="StandardohneBlock">
    <w:name w:val="Standard ohne Block"/>
    <w:basedOn w:val="Normalny"/>
    <w:rsid w:val="000F1F78"/>
    <w:pPr>
      <w:spacing w:after="40"/>
    </w:pPr>
    <w:rPr>
      <w:rFonts w:ascii="Arial" w:hAnsi="Arial"/>
      <w:sz w:val="22"/>
      <w:szCs w:val="20"/>
      <w:lang w:val="de-DE"/>
    </w:rPr>
  </w:style>
  <w:style w:type="paragraph" w:customStyle="1" w:styleId="Vorgabetext">
    <w:name w:val="Vorgabetext"/>
    <w:basedOn w:val="Normalny"/>
    <w:rsid w:val="000F1F78"/>
    <w:rPr>
      <w:szCs w:val="20"/>
      <w:lang w:val="de-DE"/>
    </w:rPr>
  </w:style>
  <w:style w:type="paragraph" w:customStyle="1" w:styleId="berschrift">
    <w:name w:val="Überschrift"/>
    <w:basedOn w:val="Normalny"/>
    <w:rsid w:val="000F1F78"/>
    <w:pPr>
      <w:keepNext/>
      <w:keepLines/>
      <w:spacing w:after="120"/>
    </w:pPr>
    <w:rPr>
      <w:rFonts w:ascii="Arial" w:hAnsi="Arial"/>
      <w:b/>
      <w:szCs w:val="20"/>
      <w:lang w:val="de-DE"/>
    </w:rPr>
  </w:style>
  <w:style w:type="paragraph" w:customStyle="1" w:styleId="WW-Tekstblokowy">
    <w:name w:val="WW-Tekst blokowy"/>
    <w:basedOn w:val="Normalny"/>
    <w:rsid w:val="000F1F78"/>
    <w:pPr>
      <w:tabs>
        <w:tab w:val="left" w:pos="993"/>
        <w:tab w:val="left" w:pos="1134"/>
        <w:tab w:val="left" w:pos="1631"/>
      </w:tabs>
      <w:ind w:left="-70" w:right="497"/>
    </w:pPr>
    <w:rPr>
      <w:rFonts w:ascii="Arial" w:hAnsi="Arial" w:cs="Arial"/>
      <w:sz w:val="22"/>
    </w:rPr>
  </w:style>
  <w:style w:type="paragraph" w:customStyle="1" w:styleId="Nagwek11">
    <w:name w:val="Nagłówek 11"/>
    <w:basedOn w:val="Normalny1"/>
    <w:next w:val="Normalny1"/>
    <w:rsid w:val="000F1F78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paragraph" w:customStyle="1" w:styleId="Nagwek31">
    <w:name w:val="Nagłówek 31"/>
    <w:basedOn w:val="Normalny1"/>
    <w:next w:val="Normalny1"/>
    <w:rsid w:val="000F1F78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WW-NormalnyWeb1">
    <w:name w:val="WW-Normalny (Web)1"/>
    <w:basedOn w:val="Normalny"/>
    <w:rsid w:val="000F1F78"/>
    <w:pPr>
      <w:suppressAutoHyphens w:val="0"/>
      <w:spacing w:before="280" w:after="119"/>
    </w:pPr>
    <w:rPr>
      <w:rFonts w:ascii="Arial Unicode MS" w:hAnsi="Arial Unicode MS"/>
    </w:rPr>
  </w:style>
  <w:style w:type="paragraph" w:customStyle="1" w:styleId="dokumentacja">
    <w:name w:val="dokumentacja"/>
    <w:rsid w:val="000F1F7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WPDefaults">
    <w:name w:val="WP Defaults"/>
    <w:rsid w:val="000F1F7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Geneva" w:eastAsia="Times New Roman" w:hAnsi="Geneva" w:cs="Times New Roman"/>
      <w:color w:val="000000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semiHidden/>
    <w:rsid w:val="000F1F78"/>
    <w:pPr>
      <w:suppressAutoHyphens w:val="0"/>
      <w:spacing w:before="12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F1F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1">
    <w:name w:val="WW-Tekst podstawowy 31"/>
    <w:basedOn w:val="Normalny"/>
    <w:rsid w:val="000F1F78"/>
    <w:rPr>
      <w:rFonts w:ascii="Arial" w:hAnsi="Arial"/>
      <w:i/>
    </w:rPr>
  </w:style>
  <w:style w:type="paragraph" w:styleId="Tekstblokowy">
    <w:name w:val="Block Text"/>
    <w:basedOn w:val="Normalny"/>
    <w:semiHidden/>
    <w:rsid w:val="000F1F78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/>
      <w:snapToGrid w:val="0"/>
      <w:sz w:val="20"/>
      <w:lang w:val="de-DE"/>
    </w:rPr>
  </w:style>
  <w:style w:type="paragraph" w:customStyle="1" w:styleId="Plandokumentu1">
    <w:name w:val="Plan dokumentu1"/>
    <w:basedOn w:val="Normalny"/>
    <w:link w:val="PlandokumentuZnak"/>
    <w:unhideWhenUsed/>
    <w:rsid w:val="000F1F78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rsid w:val="000F1F78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Nagwek32">
    <w:name w:val="Nagłówek 32"/>
    <w:basedOn w:val="Normalny2"/>
    <w:next w:val="Normalny2"/>
    <w:rsid w:val="000F1F78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Default">
    <w:name w:val="Default"/>
    <w:rsid w:val="000F1F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F1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0">
    <w:name w:val="Standard"/>
    <w:rsid w:val="000F1F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WW8Num3z1">
    <w:name w:val="WW8Num3z1"/>
    <w:rsid w:val="000F1F7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0F1F78"/>
  </w:style>
  <w:style w:type="character" w:customStyle="1" w:styleId="WW8Num4z1">
    <w:name w:val="WW8Num4z1"/>
    <w:rsid w:val="000F1F78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0F1F78"/>
    <w:rPr>
      <w:rFonts w:ascii="Times New Roman" w:hAnsi="Times New Roman"/>
    </w:rPr>
  </w:style>
  <w:style w:type="character" w:customStyle="1" w:styleId="WW8Num9z0">
    <w:name w:val="WW8Num9z0"/>
    <w:rsid w:val="000F1F78"/>
    <w:rPr>
      <w:sz w:val="20"/>
    </w:rPr>
  </w:style>
  <w:style w:type="character" w:customStyle="1" w:styleId="WW8Num12z1">
    <w:name w:val="WW8Num12z1"/>
    <w:rsid w:val="000F1F78"/>
    <w:rPr>
      <w:rFonts w:ascii="Courier New" w:hAnsi="Courier New"/>
    </w:rPr>
  </w:style>
  <w:style w:type="character" w:customStyle="1" w:styleId="WW8Num12z2">
    <w:name w:val="WW8Num12z2"/>
    <w:rsid w:val="000F1F78"/>
    <w:rPr>
      <w:rFonts w:ascii="Wingdings" w:hAnsi="Wingdings"/>
    </w:rPr>
  </w:style>
  <w:style w:type="character" w:customStyle="1" w:styleId="WW8Num15z1">
    <w:name w:val="WW8Num15z1"/>
    <w:rsid w:val="000F1F78"/>
    <w:rPr>
      <w:rFonts w:ascii="Courier New" w:hAnsi="Courier New"/>
    </w:rPr>
  </w:style>
  <w:style w:type="character" w:customStyle="1" w:styleId="WW8Num15z2">
    <w:name w:val="WW8Num15z2"/>
    <w:rsid w:val="000F1F78"/>
    <w:rPr>
      <w:rFonts w:ascii="Wingdings" w:hAnsi="Wingdings"/>
    </w:rPr>
  </w:style>
  <w:style w:type="character" w:customStyle="1" w:styleId="Domylnaczcionkaakapitu1">
    <w:name w:val="Domyślna czcionka akapitu1"/>
    <w:rsid w:val="000F1F78"/>
  </w:style>
  <w:style w:type="character" w:customStyle="1" w:styleId="WW8Num6z1">
    <w:name w:val="WW8Num6z1"/>
    <w:rsid w:val="000F1F78"/>
    <w:rPr>
      <w:rFonts w:ascii="Symbol" w:hAnsi="Symbol"/>
      <w:b w:val="0"/>
      <w:i w:val="0"/>
      <w:color w:val="auto"/>
    </w:rPr>
  </w:style>
  <w:style w:type="character" w:customStyle="1" w:styleId="WW-Domylnaczcionkaakapitu111">
    <w:name w:val="WW-Domyślna czcionka akapitu111"/>
    <w:rsid w:val="000F1F78"/>
  </w:style>
  <w:style w:type="paragraph" w:customStyle="1" w:styleId="Podpis1">
    <w:name w:val="Podpis1"/>
    <w:basedOn w:val="Normalny"/>
    <w:rsid w:val="000F1F78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0F1F7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ormalny3">
    <w:name w:val="Normalny3"/>
    <w:basedOn w:val="Normalny"/>
    <w:rsid w:val="000F1F78"/>
    <w:pPr>
      <w:widowControl w:val="0"/>
      <w:autoSpaceDE w:val="0"/>
    </w:pPr>
    <w:rPr>
      <w:rFonts w:cs="Tahoma"/>
      <w:sz w:val="20"/>
      <w:szCs w:val="20"/>
    </w:rPr>
  </w:style>
  <w:style w:type="paragraph" w:customStyle="1" w:styleId="Nagwek13">
    <w:name w:val="Nagłówek 13"/>
    <w:basedOn w:val="Normalny3"/>
    <w:next w:val="Normalny3"/>
    <w:rsid w:val="000F1F78"/>
  </w:style>
  <w:style w:type="paragraph" w:customStyle="1" w:styleId="Nagwek33">
    <w:name w:val="Nagłówek 33"/>
    <w:basedOn w:val="Normalny3"/>
    <w:next w:val="Normalny3"/>
    <w:rsid w:val="000F1F78"/>
  </w:style>
  <w:style w:type="paragraph" w:customStyle="1" w:styleId="Tekstblokowy1">
    <w:name w:val="Tekst blokowy1"/>
    <w:basedOn w:val="Normalny"/>
    <w:rsid w:val="000F1F78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customStyle="1" w:styleId="Tekstpodstawowy31">
    <w:name w:val="Tekst podstawowy 31"/>
    <w:basedOn w:val="Normalny"/>
    <w:rsid w:val="000F1F78"/>
    <w:pPr>
      <w:spacing w:after="120"/>
    </w:pPr>
    <w:rPr>
      <w:rFonts w:cs="Tahoma"/>
      <w:sz w:val="16"/>
      <w:szCs w:val="16"/>
    </w:rPr>
  </w:style>
  <w:style w:type="paragraph" w:customStyle="1" w:styleId="Tekstdugiegocytatu">
    <w:name w:val="Tekst długiego cytatu"/>
    <w:basedOn w:val="Normalny"/>
    <w:rsid w:val="000F1F78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styleId="Tekstprzypisudolnego">
    <w:name w:val="footnote text"/>
    <w:basedOn w:val="Normalny"/>
    <w:link w:val="TekstprzypisudolnegoZnak"/>
    <w:semiHidden/>
    <w:rsid w:val="000F1F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F1F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0F1F78"/>
    <w:rPr>
      <w:vertAlign w:val="superscript"/>
    </w:rPr>
  </w:style>
  <w:style w:type="character" w:styleId="Uwydatnienie">
    <w:name w:val="Emphasis"/>
    <w:uiPriority w:val="20"/>
    <w:qFormat/>
    <w:rsid w:val="000F1F78"/>
    <w:rPr>
      <w:i/>
      <w:iCs/>
    </w:rPr>
  </w:style>
  <w:style w:type="character" w:customStyle="1" w:styleId="WW8Num2z1">
    <w:name w:val="WW8Num2z1"/>
    <w:rsid w:val="000F1F78"/>
    <w:rPr>
      <w:rFonts w:ascii="Courier New" w:hAnsi="Courier New" w:cs="Courier New"/>
    </w:rPr>
  </w:style>
  <w:style w:type="character" w:customStyle="1" w:styleId="WW8Num2z2">
    <w:name w:val="WW8Num2z2"/>
    <w:rsid w:val="000F1F78"/>
    <w:rPr>
      <w:rFonts w:ascii="Wingdings" w:hAnsi="Wingdings"/>
    </w:rPr>
  </w:style>
  <w:style w:type="character" w:customStyle="1" w:styleId="Domylnaczcionkaakapitu2">
    <w:name w:val="Domyślna czcionka akapitu2"/>
    <w:rsid w:val="000F1F78"/>
  </w:style>
  <w:style w:type="character" w:customStyle="1" w:styleId="Numerstrony1">
    <w:name w:val="Numer strony1"/>
    <w:basedOn w:val="WW-Domylnaczcionkaakapitu11"/>
    <w:rsid w:val="000F1F78"/>
  </w:style>
  <w:style w:type="character" w:customStyle="1" w:styleId="MapadokumentuZnak">
    <w:name w:val="Mapa dokumentu Znak"/>
    <w:uiPriority w:val="99"/>
    <w:rsid w:val="000F1F78"/>
    <w:rPr>
      <w:rFonts w:ascii="Tahoma" w:hAnsi="Tahoma" w:cs="Tahoma"/>
      <w:sz w:val="16"/>
      <w:szCs w:val="16"/>
    </w:rPr>
  </w:style>
  <w:style w:type="character" w:customStyle="1" w:styleId="Odwoanieprzypisukocowego1">
    <w:name w:val="Odwołanie przypisu końcowego1"/>
    <w:rsid w:val="000F1F78"/>
    <w:rPr>
      <w:vertAlign w:val="superscript"/>
    </w:rPr>
  </w:style>
  <w:style w:type="character" w:customStyle="1" w:styleId="WW-Absatz-Standardschriftart12">
    <w:name w:val="WW-Absatz-Standardschriftart12"/>
    <w:rsid w:val="000F1F78"/>
  </w:style>
  <w:style w:type="character" w:customStyle="1" w:styleId="Odwoanieprzypisudolnego1">
    <w:name w:val="Odwołanie przypisu dolnego1"/>
    <w:rsid w:val="000F1F78"/>
    <w:rPr>
      <w:vertAlign w:val="superscript"/>
    </w:rPr>
  </w:style>
  <w:style w:type="character" w:customStyle="1" w:styleId="ListLabel1">
    <w:name w:val="ListLabel 1"/>
    <w:rsid w:val="000F1F78"/>
    <w:rPr>
      <w:rFonts w:eastAsia="Times New Roman" w:cs="Times New Roman"/>
    </w:rPr>
  </w:style>
  <w:style w:type="character" w:customStyle="1" w:styleId="ListLabel2">
    <w:name w:val="ListLabel 2"/>
    <w:rsid w:val="000F1F78"/>
    <w:rPr>
      <w:rFonts w:cs="Courier New"/>
    </w:rPr>
  </w:style>
  <w:style w:type="character" w:customStyle="1" w:styleId="ListLabel3">
    <w:name w:val="ListLabel 3"/>
    <w:rsid w:val="000F1F78"/>
    <w:rPr>
      <w:rFonts w:cs="Trebuchet MS"/>
      <w:sz w:val="18"/>
      <w:szCs w:val="18"/>
    </w:rPr>
  </w:style>
  <w:style w:type="character" w:customStyle="1" w:styleId="ListLabel4">
    <w:name w:val="ListLabel 4"/>
    <w:rsid w:val="000F1F78"/>
    <w:rPr>
      <w:rFonts w:cs="Times New Roman"/>
    </w:rPr>
  </w:style>
  <w:style w:type="character" w:customStyle="1" w:styleId="ListLabel5">
    <w:name w:val="ListLabel 5"/>
    <w:rsid w:val="000F1F78"/>
    <w:rPr>
      <w:b/>
    </w:rPr>
  </w:style>
  <w:style w:type="character" w:customStyle="1" w:styleId="ListLabel6">
    <w:name w:val="ListLabel 6"/>
    <w:rsid w:val="000F1F78"/>
    <w:rPr>
      <w:b w:val="0"/>
    </w:rPr>
  </w:style>
  <w:style w:type="character" w:customStyle="1" w:styleId="ListLabel7">
    <w:name w:val="ListLabel 7"/>
    <w:rsid w:val="000F1F78"/>
    <w:rPr>
      <w:sz w:val="20"/>
    </w:rPr>
  </w:style>
  <w:style w:type="character" w:customStyle="1" w:styleId="ListLabel8">
    <w:name w:val="ListLabel 8"/>
    <w:rsid w:val="000F1F78"/>
    <w:rPr>
      <w:rFonts w:eastAsia="Times New Roman" w:cs="Arial"/>
    </w:rPr>
  </w:style>
  <w:style w:type="character" w:customStyle="1" w:styleId="ListLabel9">
    <w:name w:val="ListLabel 9"/>
    <w:rsid w:val="000F1F78"/>
    <w:rPr>
      <w:b/>
      <w:i w:val="0"/>
    </w:rPr>
  </w:style>
  <w:style w:type="paragraph" w:customStyle="1" w:styleId="Nagwek20">
    <w:name w:val="Nagłówek2"/>
    <w:basedOn w:val="Normalny"/>
    <w:next w:val="Tekstpodstawowy"/>
    <w:rsid w:val="000F1F78"/>
    <w:pPr>
      <w:keepNext/>
      <w:widowControl w:val="0"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0F1F78"/>
    <w:pPr>
      <w:widowControl w:val="0"/>
      <w:suppressLineNumbers/>
      <w:spacing w:before="120" w:after="120"/>
    </w:pPr>
    <w:rPr>
      <w:rFonts w:eastAsia="Lucida Sans Unicode" w:cs="Trebuchet MS"/>
      <w:i/>
      <w:iCs/>
      <w:kern w:val="1"/>
      <w:sz w:val="20"/>
      <w:szCs w:val="20"/>
      <w:lang w:eastAsia="hi-IN" w:bidi="hi-IN"/>
    </w:rPr>
  </w:style>
  <w:style w:type="paragraph" w:customStyle="1" w:styleId="Indeks11">
    <w:name w:val="Indeks 11"/>
    <w:basedOn w:val="Normalny"/>
    <w:rsid w:val="000F1F78"/>
    <w:pPr>
      <w:widowControl w:val="0"/>
      <w:spacing w:after="40"/>
      <w:jc w:val="both"/>
    </w:pPr>
    <w:rPr>
      <w:rFonts w:ascii="Arial" w:eastAsia="Lucida Sans Unicode" w:hAnsi="Arial" w:cs="Mangal"/>
      <w:kern w:val="1"/>
      <w:sz w:val="22"/>
      <w:szCs w:val="20"/>
      <w:lang w:val="de-DE" w:eastAsia="hi-IN" w:bidi="hi-IN"/>
    </w:rPr>
  </w:style>
  <w:style w:type="paragraph" w:customStyle="1" w:styleId="Tekstpodstawowy22">
    <w:name w:val="Tekst podstawowy 22"/>
    <w:basedOn w:val="Normalny"/>
    <w:rsid w:val="000F1F78"/>
    <w:pPr>
      <w:widowControl w:val="0"/>
      <w:suppressAutoHyphens w:val="0"/>
      <w:spacing w:before="120"/>
      <w:jc w:val="both"/>
    </w:pPr>
    <w:rPr>
      <w:rFonts w:eastAsia="Lucida Sans Unicode" w:cs="Mangal"/>
      <w:kern w:val="1"/>
      <w:lang w:eastAsia="hi-IN" w:bidi="hi-IN"/>
    </w:rPr>
  </w:style>
  <w:style w:type="paragraph" w:customStyle="1" w:styleId="Tekstblokowy2">
    <w:name w:val="Tekst blokowy2"/>
    <w:basedOn w:val="Normalny"/>
    <w:rsid w:val="000F1F78"/>
    <w:pPr>
      <w:widowControl w:val="0"/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eastAsia="Lucida Sans Unicode" w:hAnsi="Arial" w:cs="Mangal"/>
      <w:kern w:val="1"/>
      <w:sz w:val="20"/>
      <w:lang w:val="de-DE" w:eastAsia="hi-IN" w:bidi="hi-IN"/>
    </w:rPr>
  </w:style>
  <w:style w:type="paragraph" w:customStyle="1" w:styleId="Tekstpodstawowywcity21">
    <w:name w:val="Tekst podstawowy wcięty 21"/>
    <w:basedOn w:val="Normalny"/>
    <w:rsid w:val="000F1F78"/>
    <w:pPr>
      <w:widowControl w:val="0"/>
      <w:ind w:left="23"/>
    </w:pPr>
    <w:rPr>
      <w:rFonts w:ascii="Arial" w:eastAsia="Lucida Sans Unicode" w:hAnsi="Arial" w:cs="Mangal"/>
      <w:kern w:val="1"/>
      <w:lang w:eastAsia="hi-IN" w:bidi="hi-IN"/>
    </w:rPr>
  </w:style>
  <w:style w:type="paragraph" w:customStyle="1" w:styleId="Plandokumentu11">
    <w:name w:val="Plan dokumentu11"/>
    <w:basedOn w:val="Normalny"/>
    <w:rsid w:val="000F1F78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Tekstprzypisukocowego1">
    <w:name w:val="Tekst przypisu końcowego1"/>
    <w:basedOn w:val="Normalny"/>
    <w:rsid w:val="000F1F78"/>
    <w:pPr>
      <w:widowControl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customStyle="1" w:styleId="Tekstdymka1">
    <w:name w:val="Tekst dymka1"/>
    <w:basedOn w:val="Normalny"/>
    <w:rsid w:val="000F1F78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NormalnyWeb1">
    <w:name w:val="Normalny (Web)1"/>
    <w:basedOn w:val="Normalny"/>
    <w:rsid w:val="000F1F78"/>
    <w:pPr>
      <w:widowControl w:val="0"/>
      <w:suppressAutoHyphens w:val="0"/>
      <w:spacing w:before="28" w:after="28"/>
    </w:pPr>
    <w:rPr>
      <w:rFonts w:eastAsia="Lucida Sans Unicode" w:cs="Mangal"/>
      <w:kern w:val="1"/>
      <w:lang w:eastAsia="hi-IN" w:bidi="hi-IN"/>
    </w:rPr>
  </w:style>
  <w:style w:type="paragraph" w:customStyle="1" w:styleId="Tekstprzypisudolnego1">
    <w:name w:val="Tekst przypisu dolnego1"/>
    <w:basedOn w:val="Normalny"/>
    <w:rsid w:val="000F1F78"/>
    <w:pPr>
      <w:widowControl w:val="0"/>
    </w:pPr>
    <w:rPr>
      <w:rFonts w:eastAsia="Lucida Sans Unicode" w:cs="Tahoma"/>
      <w:kern w:val="1"/>
      <w:sz w:val="20"/>
      <w:szCs w:val="20"/>
      <w:lang w:eastAsia="hi-IN" w:bidi="hi-IN"/>
    </w:rPr>
  </w:style>
  <w:style w:type="paragraph" w:customStyle="1" w:styleId="Tekstpodstawowy32">
    <w:name w:val="Tekst podstawowy 32"/>
    <w:basedOn w:val="Normalny"/>
    <w:rsid w:val="000F1F78"/>
    <w:pPr>
      <w:widowControl w:val="0"/>
      <w:spacing w:after="120"/>
    </w:pPr>
    <w:rPr>
      <w:rFonts w:eastAsia="Lucida Sans Unicode" w:cs="Tahoma"/>
      <w:kern w:val="1"/>
      <w:sz w:val="16"/>
      <w:szCs w:val="16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F1F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F1F78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rmalny4">
    <w:name w:val="Normalny4"/>
    <w:basedOn w:val="Normalny"/>
    <w:rsid w:val="000F1F78"/>
    <w:pPr>
      <w:widowControl w:val="0"/>
      <w:autoSpaceDE w:val="0"/>
    </w:pPr>
    <w:rPr>
      <w:sz w:val="20"/>
      <w:szCs w:val="20"/>
    </w:rPr>
  </w:style>
  <w:style w:type="paragraph" w:customStyle="1" w:styleId="PREDOMNagwek2">
    <w:name w:val="PREDOM Nagłówek 2"/>
    <w:basedOn w:val="Nagwek2"/>
    <w:rsid w:val="000F1F78"/>
    <w:pPr>
      <w:keepLines w:val="0"/>
      <w:numPr>
        <w:ilvl w:val="1"/>
        <w:numId w:val="5"/>
      </w:numPr>
      <w:spacing w:before="360" w:after="120" w:line="240" w:lineRule="auto"/>
    </w:pPr>
    <w:rPr>
      <w:rFonts w:ascii="Arial" w:eastAsia="Times New Roman" w:hAnsi="Arial" w:cs="Times New Roman"/>
      <w:bCs w:val="0"/>
      <w:caps/>
      <w:color w:val="auto"/>
      <w:sz w:val="28"/>
      <w:szCs w:val="20"/>
    </w:rPr>
  </w:style>
  <w:style w:type="paragraph" w:customStyle="1" w:styleId="PREDOMNagwek1">
    <w:name w:val="PREDOM Nagłówek 1"/>
    <w:basedOn w:val="Nagwek1"/>
    <w:next w:val="PREDOMNagwek2"/>
    <w:rsid w:val="000F1F78"/>
    <w:pPr>
      <w:pBdr>
        <w:bottom w:val="double" w:sz="12" w:space="5" w:color="auto"/>
      </w:pBdr>
      <w:tabs>
        <w:tab w:val="num" w:pos="432"/>
      </w:tabs>
      <w:suppressAutoHyphens w:val="0"/>
      <w:spacing w:before="240" w:after="240"/>
      <w:ind w:left="432" w:hanging="432"/>
      <w:jc w:val="left"/>
    </w:pPr>
    <w:rPr>
      <w:rFonts w:cs="Times New Roman"/>
      <w:bCs w:val="0"/>
      <w:i/>
      <w:caps/>
      <w:kern w:val="32"/>
      <w:sz w:val="32"/>
      <w:szCs w:val="20"/>
      <w:u w:val="none"/>
      <w:lang w:eastAsia="pl-PL"/>
    </w:rPr>
  </w:style>
  <w:style w:type="character" w:customStyle="1" w:styleId="PREDOMTekstpodstawowyZnak">
    <w:name w:val="PREDOM Tekst podstawowy Znak"/>
    <w:link w:val="PREDOMTekstpodstawowy"/>
    <w:locked/>
    <w:rsid w:val="000F1F78"/>
    <w:rPr>
      <w:rFonts w:ascii="Arial" w:hAnsi="Arial" w:cs="Arial"/>
    </w:rPr>
  </w:style>
  <w:style w:type="paragraph" w:customStyle="1" w:styleId="PREDOMTekstpodstawowy">
    <w:name w:val="PREDOM Tekst podstawowy"/>
    <w:basedOn w:val="Tekstpodstawowy"/>
    <w:link w:val="PREDOMTekstpodstawowyZnak"/>
    <w:rsid w:val="000F1F78"/>
    <w:pPr>
      <w:suppressAutoHyphens w:val="0"/>
      <w:spacing w:after="120"/>
      <w:jc w:val="both"/>
    </w:pPr>
    <w:rPr>
      <w:rFonts w:eastAsiaTheme="minorHAnsi"/>
      <w:sz w:val="22"/>
      <w:szCs w:val="22"/>
      <w:lang w:eastAsia="en-US"/>
    </w:rPr>
  </w:style>
  <w:style w:type="paragraph" w:customStyle="1" w:styleId="PREDOMNagwek3">
    <w:name w:val="PREDOM Nagłówek 3"/>
    <w:basedOn w:val="Nagwek3"/>
    <w:next w:val="PREDOMTekstpodstawowy"/>
    <w:rsid w:val="000F1F78"/>
    <w:pPr>
      <w:numPr>
        <w:ilvl w:val="2"/>
        <w:numId w:val="5"/>
      </w:numPr>
      <w:suppressAutoHyphens w:val="0"/>
      <w:spacing w:before="240" w:after="60"/>
      <w:jc w:val="left"/>
    </w:pPr>
    <w:rPr>
      <w:rFonts w:ascii="Arial Narrow" w:hAnsi="Arial Narrow" w:cs="Times New Roman"/>
      <w:bCs w:val="0"/>
      <w:sz w:val="24"/>
      <w:szCs w:val="20"/>
      <w:lang w:eastAsia="pl-PL"/>
    </w:rPr>
  </w:style>
  <w:style w:type="paragraph" w:customStyle="1" w:styleId="PREDOMnagowek4">
    <w:name w:val="PREDOM nagłowek 4"/>
    <w:basedOn w:val="Nagwek4"/>
    <w:next w:val="PREDOMTekstpodstawowy"/>
    <w:rsid w:val="000F1F78"/>
    <w:pPr>
      <w:keepLines w:val="0"/>
      <w:tabs>
        <w:tab w:val="num" w:pos="1080"/>
      </w:tabs>
      <w:spacing w:before="240" w:after="60" w:line="240" w:lineRule="auto"/>
      <w:ind w:left="864" w:hanging="864"/>
    </w:pPr>
    <w:rPr>
      <w:rFonts w:ascii="Arial" w:eastAsia="Times New Roman" w:hAnsi="Arial" w:cs="Times New Roman"/>
      <w:bCs w:val="0"/>
      <w:i w:val="0"/>
      <w:iCs w:val="0"/>
      <w:color w:val="auto"/>
      <w:sz w:val="20"/>
    </w:rPr>
  </w:style>
  <w:style w:type="paragraph" w:customStyle="1" w:styleId="PREDOMTeksttabelka">
    <w:name w:val="PREDOM Tekst tabelka"/>
    <w:basedOn w:val="Tekstpodstawowy2"/>
    <w:rsid w:val="000F1F78"/>
    <w:pPr>
      <w:spacing w:before="0" w:after="120" w:line="480" w:lineRule="auto"/>
      <w:jc w:val="left"/>
    </w:pPr>
    <w:rPr>
      <w:sz w:val="20"/>
      <w:szCs w:val="20"/>
      <w:lang w:eastAsia="pl-PL"/>
    </w:rPr>
  </w:style>
  <w:style w:type="paragraph" w:customStyle="1" w:styleId="-CZOPISU">
    <w:name w:val="- CZĘŚĆ OPISU"/>
    <w:basedOn w:val="Normalny"/>
    <w:rsid w:val="000F1F78"/>
    <w:pPr>
      <w:suppressAutoHyphens w:val="0"/>
      <w:spacing w:before="240"/>
      <w:outlineLvl w:val="0"/>
    </w:pPr>
    <w:rPr>
      <w:rFonts w:ascii="Verdana" w:hAnsi="Verdana"/>
      <w:b/>
      <w:iCs/>
      <w:sz w:val="20"/>
      <w:szCs w:val="20"/>
      <w:lang w:eastAsia="pl-PL"/>
    </w:rPr>
  </w:style>
  <w:style w:type="paragraph" w:customStyle="1" w:styleId="-ROZDZIA2">
    <w:name w:val="- ROZDZIAŁ 2"/>
    <w:basedOn w:val="-ROZDZIA"/>
    <w:rsid w:val="000F1F78"/>
    <w:pPr>
      <w:tabs>
        <w:tab w:val="num" w:pos="360"/>
      </w:tabs>
    </w:pPr>
  </w:style>
  <w:style w:type="paragraph" w:customStyle="1" w:styleId="-ROZDZIA">
    <w:name w:val="- ROZDZIAŁ"/>
    <w:basedOn w:val="Normalny"/>
    <w:rsid w:val="000F1F78"/>
    <w:pPr>
      <w:suppressAutoHyphens w:val="0"/>
      <w:spacing w:line="540" w:lineRule="exact"/>
      <w:outlineLvl w:val="1"/>
    </w:pPr>
    <w:rPr>
      <w:rFonts w:ascii="Verdana" w:hAnsi="Verdana"/>
      <w:b/>
      <w:sz w:val="18"/>
      <w:szCs w:val="18"/>
      <w:lang w:eastAsia="pl-PL"/>
    </w:rPr>
  </w:style>
  <w:style w:type="paragraph" w:customStyle="1" w:styleId="Normalny5">
    <w:name w:val="Normalny5"/>
    <w:basedOn w:val="Normalny"/>
    <w:rsid w:val="000F1F78"/>
    <w:pPr>
      <w:widowControl w:val="0"/>
      <w:autoSpaceDE w:val="0"/>
    </w:pPr>
    <w:rPr>
      <w:sz w:val="20"/>
      <w:szCs w:val="20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0F1F78"/>
    <w:rPr>
      <w:rFonts w:ascii="Tahoma" w:hAnsi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0F1F78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Normalny6">
    <w:name w:val="Normalny6"/>
    <w:basedOn w:val="Normalny"/>
    <w:rsid w:val="000F1F78"/>
    <w:pPr>
      <w:widowControl w:val="0"/>
      <w:autoSpaceDE w:val="0"/>
    </w:pPr>
    <w:rPr>
      <w:sz w:val="20"/>
      <w:szCs w:val="20"/>
    </w:rPr>
  </w:style>
  <w:style w:type="paragraph" w:customStyle="1" w:styleId="tabela">
    <w:name w:val="tabela"/>
    <w:basedOn w:val="Normalny"/>
    <w:qFormat/>
    <w:rsid w:val="000F1F78"/>
    <w:pPr>
      <w:contextualSpacing/>
    </w:pPr>
    <w:rPr>
      <w:rFonts w:ascii="Calibri" w:hAnsi="Calibri"/>
      <w:sz w:val="20"/>
      <w:szCs w:val="20"/>
    </w:rPr>
  </w:style>
  <w:style w:type="paragraph" w:customStyle="1" w:styleId="4tekst">
    <w:name w:val="4 tekst"/>
    <w:basedOn w:val="Normalny"/>
    <w:qFormat/>
    <w:rsid w:val="00F71935"/>
    <w:pPr>
      <w:widowControl w:val="0"/>
      <w:autoSpaceDE w:val="0"/>
      <w:spacing w:before="120" w:after="120"/>
      <w:jc w:val="both"/>
    </w:pPr>
    <w:rPr>
      <w:rFonts w:ascii="Arial Narrow" w:hAnsi="Arial Narrow" w:cs="Arial"/>
      <w:color w:val="0D0D0D" w:themeColor="text1" w:themeTint="F2"/>
      <w:sz w:val="22"/>
      <w:szCs w:val="20"/>
    </w:rPr>
  </w:style>
  <w:style w:type="paragraph" w:customStyle="1" w:styleId="-AKAPITPKT">
    <w:name w:val="- AKAPIT+PKT"/>
    <w:basedOn w:val="Normalny"/>
    <w:link w:val="-AKAPITPKTZnak"/>
    <w:qFormat/>
    <w:rsid w:val="000F1F78"/>
    <w:pPr>
      <w:suppressAutoHyphens w:val="0"/>
      <w:spacing w:before="120" w:line="280" w:lineRule="exact"/>
      <w:ind w:left="538" w:hanging="181"/>
      <w:jc w:val="both"/>
    </w:pPr>
    <w:rPr>
      <w:rFonts w:ascii="Verdana" w:hAnsi="Verdana"/>
      <w:i/>
      <w:iCs/>
      <w:sz w:val="16"/>
      <w:szCs w:val="16"/>
      <w:lang w:val="x-none" w:eastAsia="x-none"/>
    </w:rPr>
  </w:style>
  <w:style w:type="character" w:customStyle="1" w:styleId="-AKAPITPKTZnak">
    <w:name w:val="- AKAPIT+PKT Znak"/>
    <w:link w:val="-AKAPITPKT"/>
    <w:rsid w:val="000F1F78"/>
    <w:rPr>
      <w:rFonts w:ascii="Verdana" w:eastAsia="Times New Roman" w:hAnsi="Verdana" w:cs="Times New Roman"/>
      <w:i/>
      <w:iCs/>
      <w:sz w:val="16"/>
      <w:szCs w:val="16"/>
      <w:lang w:val="x-none" w:eastAsia="x-none"/>
    </w:rPr>
  </w:style>
  <w:style w:type="paragraph" w:customStyle="1" w:styleId="-AKAPIT">
    <w:name w:val="-AKAPIT"/>
    <w:basedOn w:val="Normalny"/>
    <w:rsid w:val="000F1F78"/>
    <w:pPr>
      <w:suppressAutoHyphens w:val="0"/>
      <w:spacing w:before="120" w:line="280" w:lineRule="exact"/>
      <w:ind w:left="284"/>
      <w:jc w:val="both"/>
    </w:pPr>
    <w:rPr>
      <w:rFonts w:ascii="AvantGardeGothicETT" w:hAnsi="AvantGardeGothicETT"/>
      <w:i/>
      <w:sz w:val="18"/>
      <w:szCs w:val="18"/>
      <w:lang w:eastAsia="pl-PL"/>
    </w:rPr>
  </w:style>
  <w:style w:type="paragraph" w:customStyle="1" w:styleId="KD1">
    <w:name w:val="KD1"/>
    <w:basedOn w:val="Akapitzlist"/>
    <w:link w:val="KD1Znak"/>
    <w:qFormat/>
    <w:rsid w:val="000F1F78"/>
    <w:pPr>
      <w:ind w:left="0"/>
      <w:jc w:val="both"/>
    </w:pPr>
    <w:rPr>
      <w:rFonts w:ascii="Arial Narrow" w:hAnsi="Arial Narrow" w:cs="Arial"/>
      <w:b/>
      <w:szCs w:val="20"/>
    </w:rPr>
  </w:style>
  <w:style w:type="character" w:customStyle="1" w:styleId="KD1Znak">
    <w:name w:val="KD1 Znak"/>
    <w:basedOn w:val="AkapitzlistZnak"/>
    <w:link w:val="KD1"/>
    <w:rsid w:val="000F1F78"/>
    <w:rPr>
      <w:rFonts w:ascii="Arial Narrow" w:eastAsia="Times New Roman" w:hAnsi="Arial Narrow" w:cs="Arial"/>
      <w:b/>
      <w:sz w:val="24"/>
      <w:szCs w:val="20"/>
      <w:lang w:eastAsia="ar-SA"/>
    </w:rPr>
  </w:style>
  <w:style w:type="paragraph" w:customStyle="1" w:styleId="1">
    <w:name w:val="1"/>
    <w:basedOn w:val="Normalny2"/>
    <w:qFormat/>
    <w:rsid w:val="00F71935"/>
    <w:pPr>
      <w:numPr>
        <w:numId w:val="6"/>
      </w:numPr>
      <w:spacing w:before="120" w:after="120"/>
      <w:ind w:left="284" w:hanging="284"/>
    </w:pPr>
    <w:rPr>
      <w:rFonts w:ascii="Arial Narrow" w:hAnsi="Arial Narrow" w:cs="Arial"/>
      <w:b/>
      <w:color w:val="000000" w:themeColor="text1"/>
      <w:sz w:val="24"/>
    </w:rPr>
  </w:style>
  <w:style w:type="paragraph" w:customStyle="1" w:styleId="2">
    <w:name w:val="2"/>
    <w:basedOn w:val="Normalny2"/>
    <w:qFormat/>
    <w:rsid w:val="00F71935"/>
    <w:pPr>
      <w:numPr>
        <w:ilvl w:val="1"/>
        <w:numId w:val="6"/>
      </w:numPr>
      <w:spacing w:before="120" w:after="120"/>
    </w:pPr>
    <w:rPr>
      <w:rFonts w:ascii="Arial Narrow" w:hAnsi="Arial Narrow" w:cs="Arial"/>
      <w:b/>
      <w:color w:val="000000" w:themeColor="text1"/>
      <w:sz w:val="24"/>
    </w:rPr>
  </w:style>
  <w:style w:type="paragraph" w:customStyle="1" w:styleId="3">
    <w:name w:val="3"/>
    <w:basedOn w:val="Normalny2"/>
    <w:link w:val="3Znak"/>
    <w:qFormat/>
    <w:rsid w:val="000F1F78"/>
    <w:pPr>
      <w:numPr>
        <w:ilvl w:val="2"/>
        <w:numId w:val="6"/>
      </w:numPr>
      <w:spacing w:before="120" w:after="120"/>
      <w:ind w:left="680" w:hanging="680"/>
    </w:pPr>
    <w:rPr>
      <w:rFonts w:ascii="Arial Narrow" w:hAnsi="Arial Narrow" w:cs="Arial"/>
      <w:b/>
      <w:color w:val="ACB9CA" w:themeColor="text2" w:themeTint="66"/>
      <w:sz w:val="24"/>
    </w:rPr>
  </w:style>
  <w:style w:type="character" w:customStyle="1" w:styleId="3Znak">
    <w:name w:val="3 Znak"/>
    <w:basedOn w:val="Domylnaczcionkaakapitu"/>
    <w:link w:val="3"/>
    <w:rsid w:val="000F1F78"/>
    <w:rPr>
      <w:rFonts w:ascii="Arial Narrow" w:eastAsia="Times New Roman" w:hAnsi="Arial Narrow" w:cs="Arial"/>
      <w:b/>
      <w:color w:val="ACB9CA" w:themeColor="text2" w:themeTint="66"/>
      <w:sz w:val="24"/>
      <w:szCs w:val="20"/>
      <w:lang w:eastAsia="ar-SA"/>
    </w:rPr>
  </w:style>
  <w:style w:type="paragraph" w:customStyle="1" w:styleId="041Nagwek5">
    <w:name w:val="04.1 Nagłówek 5"/>
    <w:basedOn w:val="3"/>
    <w:qFormat/>
    <w:rsid w:val="000F1F78"/>
    <w:pPr>
      <w:numPr>
        <w:ilvl w:val="3"/>
      </w:numPr>
      <w:tabs>
        <w:tab w:val="num" w:pos="2880"/>
      </w:tabs>
      <w:ind w:left="851" w:hanging="851"/>
    </w:pPr>
    <w:rPr>
      <w:rFonts w:eastAsiaTheme="minorHAnsi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84D8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84D85"/>
    <w:pPr>
      <w:spacing w:after="100"/>
      <w:ind w:left="240"/>
    </w:pPr>
  </w:style>
  <w:style w:type="character" w:customStyle="1" w:styleId="-AKAPIT-1Znak">
    <w:name w:val="- AKAPIT - 1 Znak"/>
    <w:rsid w:val="00F229D9"/>
    <w:rPr>
      <w:rFonts w:ascii="Verdana" w:hAnsi="Verdana"/>
      <w:i/>
      <w:sz w:val="16"/>
      <w:szCs w:val="16"/>
      <w:lang w:val="pl-PL" w:eastAsia="pl-PL" w:bidi="ar-SA"/>
    </w:rPr>
  </w:style>
  <w:style w:type="paragraph" w:customStyle="1" w:styleId="Bezodstpw1">
    <w:name w:val="Bez odstępów1"/>
    <w:uiPriority w:val="99"/>
    <w:rsid w:val="00723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WYPUNKTOWANIE">
    <w:name w:val="- WYPUNKTOWANIE"/>
    <w:basedOn w:val="Normalny"/>
    <w:rsid w:val="009D252D"/>
    <w:pPr>
      <w:numPr>
        <w:numId w:val="20"/>
      </w:numPr>
      <w:suppressAutoHyphens w:val="0"/>
      <w:spacing w:line="280" w:lineRule="exact"/>
      <w:jc w:val="both"/>
    </w:pPr>
    <w:rPr>
      <w:rFonts w:ascii="Verdana" w:hAnsi="Verdana"/>
      <w:i/>
      <w:iCs/>
      <w:sz w:val="16"/>
      <w:szCs w:val="16"/>
      <w:lang w:val="x-none" w:eastAsia="x-none"/>
    </w:rPr>
  </w:style>
  <w:style w:type="paragraph" w:customStyle="1" w:styleId="msonormal0">
    <w:name w:val="msonormal"/>
    <w:basedOn w:val="Normalny"/>
    <w:rsid w:val="0049048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490485"/>
    <w:pP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rsid w:val="00490485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67">
    <w:name w:val="xl67"/>
    <w:basedOn w:val="Normalny"/>
    <w:rsid w:val="0049048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68">
    <w:name w:val="xl68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69">
    <w:name w:val="xl69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0">
    <w:name w:val="xl70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lang w:eastAsia="pl-PL"/>
    </w:rPr>
  </w:style>
  <w:style w:type="paragraph" w:customStyle="1" w:styleId="xl71">
    <w:name w:val="xl71"/>
    <w:basedOn w:val="Normalny"/>
    <w:rsid w:val="00490485"/>
    <w:pPr>
      <w:pBdr>
        <w:top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72">
    <w:name w:val="xl72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lang w:eastAsia="pl-PL"/>
    </w:rPr>
  </w:style>
  <w:style w:type="paragraph" w:customStyle="1" w:styleId="xl73">
    <w:name w:val="xl73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4">
    <w:name w:val="xl74"/>
    <w:basedOn w:val="Normalny"/>
    <w:rsid w:val="00490485"/>
    <w:pPr>
      <w:pBdr>
        <w:top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490485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6">
    <w:name w:val="xl76"/>
    <w:basedOn w:val="Normalny"/>
    <w:rsid w:val="00490485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7">
    <w:name w:val="xl77"/>
    <w:basedOn w:val="Normalny"/>
    <w:rsid w:val="00490485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78">
    <w:name w:val="xl78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490485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rsid w:val="00490485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490485"/>
    <w:pPr>
      <w:pBdr>
        <w:top w:val="single" w:sz="8" w:space="0" w:color="auto"/>
        <w:left w:val="single" w:sz="8" w:space="0" w:color="auto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rsid w:val="00490485"/>
    <w:pPr>
      <w:pBdr>
        <w:top w:val="single" w:sz="8" w:space="0" w:color="auto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rsid w:val="00490485"/>
    <w:pPr>
      <w:pBdr>
        <w:top w:val="single" w:sz="8" w:space="0" w:color="auto"/>
        <w:left w:val="single" w:sz="4" w:space="0" w:color="000000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49048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85">
    <w:name w:val="xl85"/>
    <w:basedOn w:val="Normalny"/>
    <w:rsid w:val="00490485"/>
    <w:pPr>
      <w:pBdr>
        <w:top w:val="single" w:sz="4" w:space="0" w:color="000000"/>
        <w:left w:val="single" w:sz="8" w:space="0" w:color="auto"/>
        <w:bottom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86">
    <w:name w:val="xl86"/>
    <w:basedOn w:val="Normalny"/>
    <w:rsid w:val="00490485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87">
    <w:name w:val="xl87"/>
    <w:basedOn w:val="Normalny"/>
    <w:rsid w:val="00490485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88">
    <w:name w:val="xl88"/>
    <w:basedOn w:val="Normalny"/>
    <w:rsid w:val="00490485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89">
    <w:name w:val="xl89"/>
    <w:basedOn w:val="Normalny"/>
    <w:rsid w:val="00490485"/>
    <w:pPr>
      <w:pBdr>
        <w:top w:val="single" w:sz="4" w:space="0" w:color="000000"/>
        <w:left w:val="single" w:sz="4" w:space="0" w:color="000000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lang w:eastAsia="pl-PL"/>
    </w:rPr>
  </w:style>
  <w:style w:type="paragraph" w:customStyle="1" w:styleId="xl90">
    <w:name w:val="xl90"/>
    <w:basedOn w:val="Normalny"/>
    <w:rsid w:val="00490485"/>
    <w:pPr>
      <w:pBdr>
        <w:top w:val="single" w:sz="4" w:space="0" w:color="000000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91">
    <w:name w:val="xl91"/>
    <w:basedOn w:val="Normalny"/>
    <w:rsid w:val="00490485"/>
    <w:pPr>
      <w:pBdr>
        <w:top w:val="single" w:sz="4" w:space="0" w:color="000000"/>
        <w:left w:val="single" w:sz="4" w:space="0" w:color="000000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lang w:eastAsia="pl-PL"/>
    </w:rPr>
  </w:style>
  <w:style w:type="paragraph" w:customStyle="1" w:styleId="xl92">
    <w:name w:val="xl92"/>
    <w:basedOn w:val="Normalny"/>
    <w:rsid w:val="00490485"/>
    <w:pPr>
      <w:pBdr>
        <w:top w:val="single" w:sz="4" w:space="0" w:color="000000"/>
        <w:left w:val="single" w:sz="8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93">
    <w:name w:val="xl93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94">
    <w:name w:val="xl94"/>
    <w:basedOn w:val="Normalny"/>
    <w:rsid w:val="00490485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95">
    <w:name w:val="xl95"/>
    <w:basedOn w:val="Normalny"/>
    <w:rsid w:val="00490485"/>
    <w:pPr>
      <w:pBdr>
        <w:top w:val="single" w:sz="4" w:space="0" w:color="000000"/>
        <w:left w:val="single" w:sz="4" w:space="0" w:color="000000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96">
    <w:name w:val="xl96"/>
    <w:basedOn w:val="Normalny"/>
    <w:rsid w:val="00490485"/>
    <w:pPr>
      <w:pBdr>
        <w:top w:val="single" w:sz="8" w:space="0" w:color="auto"/>
        <w:left w:val="single" w:sz="4" w:space="0" w:color="000000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97">
    <w:name w:val="xl97"/>
    <w:basedOn w:val="Normalny"/>
    <w:rsid w:val="00490485"/>
    <w:pPr>
      <w:pBdr>
        <w:top w:val="single" w:sz="8" w:space="0" w:color="auto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98">
    <w:name w:val="xl98"/>
    <w:basedOn w:val="Normalny"/>
    <w:rsid w:val="00490485"/>
    <w:pPr>
      <w:pBdr>
        <w:top w:val="single" w:sz="8" w:space="0" w:color="auto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pl-PL"/>
    </w:rPr>
  </w:style>
  <w:style w:type="paragraph" w:customStyle="1" w:styleId="xl99">
    <w:name w:val="xl99"/>
    <w:basedOn w:val="Normalny"/>
    <w:rsid w:val="0049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100">
    <w:name w:val="xl100"/>
    <w:basedOn w:val="Normalny"/>
    <w:rsid w:val="0049048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101">
    <w:name w:val="xl101"/>
    <w:basedOn w:val="Normalny"/>
    <w:rsid w:val="00490485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A0A0A4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DD65-FFEC-4176-B8BD-D3FC4311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16</Pages>
  <Words>5341</Words>
  <Characters>32049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KASIAD</dc:creator>
  <cp:keywords/>
  <dc:description/>
  <cp:lastModifiedBy>1</cp:lastModifiedBy>
  <cp:revision>4</cp:revision>
  <dcterms:created xsi:type="dcterms:W3CDTF">2021-10-21T05:29:00Z</dcterms:created>
  <dcterms:modified xsi:type="dcterms:W3CDTF">2021-10-21T06:41:00Z</dcterms:modified>
</cp:coreProperties>
</file>